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5709" w14:textId="77777777" w:rsidR="008A0941" w:rsidRPr="00F7376A" w:rsidRDefault="008A0941" w:rsidP="008A0941">
      <w:pPr>
        <w:spacing w:after="240" w:line="276" w:lineRule="auto"/>
        <w:jc w:val="center"/>
        <w:rPr>
          <w:rFonts w:ascii="Barlow" w:hAnsi="Barlow" w:cs="Open Sans"/>
          <w:b/>
          <w:color w:val="000000"/>
          <w:sz w:val="28"/>
          <w:szCs w:val="28"/>
        </w:rPr>
      </w:pPr>
      <w:r w:rsidRPr="00F7376A">
        <w:rPr>
          <w:rFonts w:ascii="Barlow" w:hAnsi="Barlow" w:cs="Open Sans"/>
          <w:b/>
          <w:sz w:val="28"/>
          <w:szCs w:val="28"/>
        </w:rPr>
        <w:t>PRAŠYMAS IŠDUOTI PATVIRTINIMĄ, KAD</w:t>
      </w:r>
      <w:r w:rsidRPr="00F7376A">
        <w:rPr>
          <w:rFonts w:ascii="Barlow" w:hAnsi="Barlow" w:cs="Open Sans"/>
          <w:b/>
          <w:color w:val="000000"/>
          <w:sz w:val="28"/>
          <w:szCs w:val="28"/>
        </w:rPr>
        <w:t xml:space="preserve"> PAGALBINĖ MEDŽIAGA TINKAMA NAUDOTI EKOLOGINĖJE GAMYBOJE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692"/>
        <w:gridCol w:w="5380"/>
      </w:tblGrid>
      <w:tr w:rsidR="00421F7A" w:rsidRPr="007C3B6A" w14:paraId="66936AC7" w14:textId="77777777" w:rsidTr="00EB00E1">
        <w:trPr>
          <w:trHeight w:val="454"/>
        </w:trPr>
        <w:tc>
          <w:tcPr>
            <w:tcW w:w="9628" w:type="dxa"/>
            <w:gridSpan w:val="3"/>
            <w:shd w:val="clear" w:color="auto" w:fill="45AB71"/>
            <w:vAlign w:val="center"/>
          </w:tcPr>
          <w:p w14:paraId="6D6F6C1C" w14:textId="77777777" w:rsidR="00421F7A" w:rsidRPr="007C3B6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>1. VEIKLOS VYKDYTOJO DUOMENYS</w:t>
            </w:r>
          </w:p>
        </w:tc>
      </w:tr>
      <w:tr w:rsidR="00421F7A" w:rsidRPr="007C3B6A" w14:paraId="713DF990" w14:textId="77777777" w:rsidTr="00EB00E1">
        <w:trPr>
          <w:trHeight w:val="454"/>
        </w:trPr>
        <w:tc>
          <w:tcPr>
            <w:tcW w:w="556" w:type="dxa"/>
            <w:shd w:val="clear" w:color="auto" w:fill="CFEAE5"/>
            <w:vAlign w:val="center"/>
          </w:tcPr>
          <w:p w14:paraId="407430D4" w14:textId="77777777" w:rsidR="00421F7A" w:rsidRPr="007C3B6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3692" w:type="dxa"/>
            <w:shd w:val="clear" w:color="auto" w:fill="CFEAE5"/>
            <w:vAlign w:val="center"/>
          </w:tcPr>
          <w:p w14:paraId="44821B5E" w14:textId="77777777" w:rsidR="00421F7A" w:rsidRPr="007C3B6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bookmarkStart w:id="0" w:name="_Hlk92996339"/>
            <w:r w:rsidRPr="007C3B6A">
              <w:rPr>
                <w:rFonts w:ascii="Open Sans" w:hAnsi="Open Sans" w:cs="Open Sans"/>
                <w:spacing w:val="-4"/>
                <w:sz w:val="20"/>
              </w:rPr>
              <w:t>Veiklos vykdytojo pavadinimas</w:t>
            </w:r>
            <w:bookmarkEnd w:id="0"/>
          </w:p>
        </w:tc>
        <w:tc>
          <w:tcPr>
            <w:tcW w:w="5380" w:type="dxa"/>
            <w:vAlign w:val="center"/>
          </w:tcPr>
          <w:p w14:paraId="4E60C3A2" w14:textId="77777777" w:rsidR="00421F7A" w:rsidRPr="007C3B6A" w:rsidRDefault="00421F7A" w:rsidP="00EB00E1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421F7A" w:rsidRPr="007C3B6A" w14:paraId="7D320F2F" w14:textId="77777777" w:rsidTr="00EB00E1">
        <w:trPr>
          <w:trHeight w:val="454"/>
        </w:trPr>
        <w:tc>
          <w:tcPr>
            <w:tcW w:w="556" w:type="dxa"/>
            <w:shd w:val="clear" w:color="auto" w:fill="CFEAE5"/>
            <w:vAlign w:val="center"/>
          </w:tcPr>
          <w:p w14:paraId="719BEFBD" w14:textId="77777777" w:rsidR="00421F7A" w:rsidRPr="007C3B6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3692" w:type="dxa"/>
            <w:shd w:val="clear" w:color="auto" w:fill="CFEAE5"/>
            <w:vAlign w:val="center"/>
          </w:tcPr>
          <w:p w14:paraId="06490B31" w14:textId="6CFAF25F" w:rsidR="00421F7A" w:rsidRPr="007C3B6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Įmonės /</w:t>
            </w:r>
            <w:r w:rsidR="008A0941">
              <w:rPr>
                <w:rFonts w:ascii="Open Sans" w:hAnsi="Open Sans" w:cs="Open Sans"/>
                <w:sz w:val="20"/>
              </w:rPr>
              <w:t xml:space="preserve"> </w:t>
            </w:r>
            <w:r w:rsidRPr="007C3B6A">
              <w:rPr>
                <w:rFonts w:ascii="Open Sans" w:hAnsi="Open Sans" w:cs="Open Sans"/>
                <w:sz w:val="20"/>
              </w:rPr>
              <w:t xml:space="preserve">Asmens kodas </w:t>
            </w:r>
          </w:p>
        </w:tc>
        <w:tc>
          <w:tcPr>
            <w:tcW w:w="5380" w:type="dxa"/>
            <w:vAlign w:val="center"/>
          </w:tcPr>
          <w:p w14:paraId="3B3F0F13" w14:textId="77777777" w:rsidR="00421F7A" w:rsidRPr="007C3B6A" w:rsidRDefault="00421F7A" w:rsidP="00EB00E1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7C3B6A" w14:paraId="0D5DC0A4" w14:textId="77777777" w:rsidTr="00EB00E1">
        <w:trPr>
          <w:trHeight w:val="454"/>
        </w:trPr>
        <w:tc>
          <w:tcPr>
            <w:tcW w:w="556" w:type="dxa"/>
            <w:shd w:val="clear" w:color="auto" w:fill="CFEAE5"/>
            <w:vAlign w:val="center"/>
          </w:tcPr>
          <w:p w14:paraId="047D82A0" w14:textId="77777777" w:rsidR="00421F7A" w:rsidRPr="00E95A29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3692" w:type="dxa"/>
            <w:shd w:val="clear" w:color="auto" w:fill="CFEAE5"/>
            <w:vAlign w:val="center"/>
          </w:tcPr>
          <w:p w14:paraId="5E08F40A" w14:textId="77777777" w:rsidR="00421F7A" w:rsidRPr="007C3B6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5380" w:type="dxa"/>
            <w:vAlign w:val="center"/>
          </w:tcPr>
          <w:p w14:paraId="1886FB27" w14:textId="77777777" w:rsidR="00421F7A" w:rsidRPr="007C3B6A" w:rsidRDefault="00421F7A" w:rsidP="00EB00E1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7C3B6A" w14:paraId="52F1AC82" w14:textId="77777777" w:rsidTr="00EB00E1">
        <w:trPr>
          <w:trHeight w:val="454"/>
        </w:trPr>
        <w:tc>
          <w:tcPr>
            <w:tcW w:w="556" w:type="dxa"/>
            <w:shd w:val="clear" w:color="auto" w:fill="CFEAE5"/>
            <w:vAlign w:val="center"/>
          </w:tcPr>
          <w:p w14:paraId="460EFABA" w14:textId="5234621A" w:rsidR="00421F7A" w:rsidRPr="00E95A29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3692" w:type="dxa"/>
            <w:shd w:val="clear" w:color="auto" w:fill="CFEAE5"/>
            <w:vAlign w:val="center"/>
          </w:tcPr>
          <w:p w14:paraId="47B5984C" w14:textId="6FB6825D" w:rsidR="00421F7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421F7A">
              <w:rPr>
                <w:rFonts w:ascii="Open Sans" w:hAnsi="Open Sans" w:cs="Open Sans"/>
                <w:sz w:val="20"/>
              </w:rPr>
              <w:t>Registracijos adresas</w:t>
            </w:r>
          </w:p>
        </w:tc>
        <w:tc>
          <w:tcPr>
            <w:tcW w:w="5380" w:type="dxa"/>
            <w:vAlign w:val="center"/>
          </w:tcPr>
          <w:p w14:paraId="1CA07693" w14:textId="77777777" w:rsidR="00421F7A" w:rsidRPr="007C3B6A" w:rsidRDefault="00421F7A" w:rsidP="00EB00E1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7C3B6A" w14:paraId="36F272CB" w14:textId="77777777" w:rsidTr="00EB00E1">
        <w:trPr>
          <w:trHeight w:val="454"/>
        </w:trPr>
        <w:tc>
          <w:tcPr>
            <w:tcW w:w="556" w:type="dxa"/>
            <w:shd w:val="clear" w:color="auto" w:fill="CFEAE5"/>
            <w:vAlign w:val="center"/>
          </w:tcPr>
          <w:p w14:paraId="2D987BF1" w14:textId="6AD7FA82" w:rsidR="00421F7A" w:rsidRPr="00E95A29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</w:t>
            </w:r>
            <w:r>
              <w:rPr>
                <w:rFonts w:ascii="Open Sans" w:hAnsi="Open Sans" w:cs="Open Sans"/>
                <w:sz w:val="20"/>
              </w:rPr>
              <w:t>5</w:t>
            </w:r>
          </w:p>
        </w:tc>
        <w:tc>
          <w:tcPr>
            <w:tcW w:w="3692" w:type="dxa"/>
            <w:shd w:val="clear" w:color="auto" w:fill="CFEAE5"/>
            <w:vAlign w:val="center"/>
          </w:tcPr>
          <w:p w14:paraId="4DD79FF2" w14:textId="5FAD529F" w:rsidR="00421F7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421F7A">
              <w:rPr>
                <w:rFonts w:ascii="Open Sans" w:hAnsi="Open Sans" w:cs="Open Sans"/>
                <w:sz w:val="20"/>
              </w:rPr>
              <w:t>Adresas korespondencijos siuntimui</w:t>
            </w:r>
          </w:p>
        </w:tc>
        <w:tc>
          <w:tcPr>
            <w:tcW w:w="5380" w:type="dxa"/>
            <w:vAlign w:val="center"/>
          </w:tcPr>
          <w:p w14:paraId="641FE71F" w14:textId="77777777" w:rsidR="00421F7A" w:rsidRPr="007C3B6A" w:rsidRDefault="00421F7A" w:rsidP="00EB00E1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7C3B6A" w14:paraId="0868FD25" w14:textId="77777777" w:rsidTr="00EB00E1">
        <w:trPr>
          <w:trHeight w:val="454"/>
        </w:trPr>
        <w:tc>
          <w:tcPr>
            <w:tcW w:w="556" w:type="dxa"/>
            <w:shd w:val="clear" w:color="auto" w:fill="CFEAE5"/>
            <w:vAlign w:val="center"/>
          </w:tcPr>
          <w:p w14:paraId="0B5C1086" w14:textId="4E103FAE" w:rsidR="00421F7A" w:rsidRPr="00E95A29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1.6</w:t>
            </w:r>
          </w:p>
        </w:tc>
        <w:tc>
          <w:tcPr>
            <w:tcW w:w="3692" w:type="dxa"/>
            <w:shd w:val="clear" w:color="auto" w:fill="CFEAE5"/>
            <w:vAlign w:val="center"/>
          </w:tcPr>
          <w:p w14:paraId="65F29BAD" w14:textId="5453B5BA" w:rsidR="00421F7A" w:rsidRPr="00421F7A" w:rsidRDefault="00421F7A" w:rsidP="00421F7A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</w:t>
            </w:r>
            <w:r w:rsidRPr="00421F7A">
              <w:rPr>
                <w:rFonts w:ascii="Open Sans" w:hAnsi="Open Sans" w:cs="Open Sans"/>
                <w:sz w:val="20"/>
              </w:rPr>
              <w:t>a</w:t>
            </w:r>
            <w:r w:rsidRPr="00421F7A">
              <w:rPr>
                <w:rFonts w:ascii="Open Sans" w:hAnsi="Open Sans" w:cs="Open Sans" w:hint="eastAsia"/>
                <w:sz w:val="20"/>
              </w:rPr>
              <w:t>š</w:t>
            </w:r>
            <w:r w:rsidRPr="00421F7A">
              <w:rPr>
                <w:rFonts w:ascii="Open Sans" w:hAnsi="Open Sans" w:cs="Open Sans"/>
                <w:sz w:val="20"/>
              </w:rPr>
              <w:t>to kodas</w:t>
            </w:r>
          </w:p>
        </w:tc>
        <w:tc>
          <w:tcPr>
            <w:tcW w:w="5380" w:type="dxa"/>
            <w:vAlign w:val="center"/>
          </w:tcPr>
          <w:p w14:paraId="274B2220" w14:textId="77777777" w:rsidR="00421F7A" w:rsidRPr="007C3B6A" w:rsidRDefault="00421F7A" w:rsidP="00EB00E1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</w:tbl>
    <w:p w14:paraId="6AC04A73" w14:textId="6DF5101E" w:rsidR="00421F7A" w:rsidRDefault="00421F7A" w:rsidP="002756B7">
      <w:pPr>
        <w:spacing w:line="240" w:lineRule="auto"/>
        <w:jc w:val="both"/>
        <w:rPr>
          <w:rFonts w:ascii="Open Sans" w:hAnsi="Open Sans" w:cs="Open San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6265"/>
      </w:tblGrid>
      <w:tr w:rsidR="00421F7A" w:rsidRPr="002E2775" w14:paraId="068F720E" w14:textId="77777777" w:rsidTr="00EB00E1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4C938A9" w14:textId="77777777" w:rsidR="00421F7A" w:rsidRPr="0059426C" w:rsidRDefault="00421F7A" w:rsidP="00F914F5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2</w:t>
            </w:r>
            <w:r w:rsidRPr="0059426C">
              <w:rPr>
                <w:rFonts w:ascii="Open Sans" w:hAnsi="Open Sans" w:cs="Open Sans"/>
                <w:b/>
                <w:bCs/>
                <w:sz w:val="20"/>
              </w:rPr>
              <w:t>. KONTAKTINIO ASMENS DUOMENYS</w:t>
            </w:r>
          </w:p>
        </w:tc>
      </w:tr>
      <w:tr w:rsidR="00421F7A" w:rsidRPr="002E2775" w14:paraId="3F3B90F9" w14:textId="77777777" w:rsidTr="00E5240A">
        <w:trPr>
          <w:trHeight w:val="624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48174193" w14:textId="6DBEBE7C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>Šioje lentelėje įrašykite kontaktinio asmens duomenis, su kuriuo VšĮ „Ekoagros“ darbuotojai kontaktuos. Jeigu turite numatę daugiau nei vieną kontaktinį asmenį, užpildykite tiek eilučių, kiek reikia.</w:t>
            </w:r>
          </w:p>
        </w:tc>
      </w:tr>
      <w:tr w:rsidR="00421F7A" w:rsidRPr="002E2775" w14:paraId="5F868382" w14:textId="77777777" w:rsidTr="00EB00E1">
        <w:trPr>
          <w:trHeight w:val="454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B3581DD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59426C">
              <w:rPr>
                <w:rFonts w:ascii="Open Sans" w:hAnsi="Open Sans" w:cs="Open Sans"/>
                <w:sz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EC3DA37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>Vardas ir pavardė</w:t>
            </w:r>
          </w:p>
        </w:tc>
        <w:tc>
          <w:tcPr>
            <w:tcW w:w="6265" w:type="dxa"/>
            <w:tcBorders>
              <w:top w:val="single" w:sz="4" w:space="0" w:color="auto"/>
            </w:tcBorders>
            <w:vAlign w:val="center"/>
          </w:tcPr>
          <w:p w14:paraId="3A977594" w14:textId="77777777" w:rsidR="00421F7A" w:rsidRPr="0059426C" w:rsidRDefault="00421F7A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2E2775" w14:paraId="6446FD26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466FFCC6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59426C">
              <w:rPr>
                <w:rFonts w:ascii="Open Sans" w:hAnsi="Open Sans" w:cs="Open Sans"/>
                <w:sz w:val="20"/>
              </w:rPr>
              <w:t>.2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51411D02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>Pareigos</w:t>
            </w:r>
          </w:p>
        </w:tc>
        <w:tc>
          <w:tcPr>
            <w:tcW w:w="6265" w:type="dxa"/>
            <w:vAlign w:val="center"/>
          </w:tcPr>
          <w:p w14:paraId="4A02B0D7" w14:textId="77777777" w:rsidR="00421F7A" w:rsidRPr="0059426C" w:rsidRDefault="00421F7A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2E2775" w14:paraId="4F1F6BA7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126A7ADE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59426C">
              <w:rPr>
                <w:rFonts w:ascii="Open Sans" w:hAnsi="Open Sans" w:cs="Open Sans"/>
                <w:sz w:val="20"/>
              </w:rPr>
              <w:t>.3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9F844E2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>Telefono Nr.</w:t>
            </w:r>
          </w:p>
        </w:tc>
        <w:tc>
          <w:tcPr>
            <w:tcW w:w="6265" w:type="dxa"/>
            <w:vAlign w:val="center"/>
          </w:tcPr>
          <w:p w14:paraId="64774859" w14:textId="77777777" w:rsidR="00421F7A" w:rsidRPr="0059426C" w:rsidRDefault="00421F7A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 xml:space="preserve">+370 </w:t>
            </w:r>
          </w:p>
        </w:tc>
      </w:tr>
      <w:tr w:rsidR="00421F7A" w:rsidRPr="002E2775" w14:paraId="4C3FBA8F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0371C009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59426C">
              <w:rPr>
                <w:rFonts w:ascii="Open Sans" w:hAnsi="Open Sans" w:cs="Open Sans"/>
                <w:sz w:val="20"/>
              </w:rPr>
              <w:t>.4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3DE0CEFE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bookmarkStart w:id="1" w:name="_Hlk93000427"/>
            <w:r w:rsidRPr="0059426C">
              <w:rPr>
                <w:rFonts w:ascii="Open Sans" w:hAnsi="Open Sans" w:cs="Open Sans"/>
                <w:sz w:val="20"/>
              </w:rPr>
              <w:t>Elektroninio pašto adresas</w:t>
            </w:r>
            <w:bookmarkEnd w:id="1"/>
          </w:p>
        </w:tc>
        <w:tc>
          <w:tcPr>
            <w:tcW w:w="6265" w:type="dxa"/>
            <w:vAlign w:val="center"/>
          </w:tcPr>
          <w:p w14:paraId="7471C92D" w14:textId="77777777" w:rsidR="00421F7A" w:rsidRPr="0059426C" w:rsidRDefault="00421F7A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2E2775" w14:paraId="3D786C93" w14:textId="77777777" w:rsidTr="00E5240A">
        <w:trPr>
          <w:trHeight w:val="340"/>
        </w:trPr>
        <w:tc>
          <w:tcPr>
            <w:tcW w:w="9639" w:type="dxa"/>
            <w:gridSpan w:val="3"/>
            <w:shd w:val="clear" w:color="auto" w:fill="E6E7E8"/>
          </w:tcPr>
          <w:p w14:paraId="43E4D97D" w14:textId="77777777" w:rsidR="00421F7A" w:rsidRPr="0059426C" w:rsidRDefault="00421F7A" w:rsidP="00E5240A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2E2775" w14:paraId="77DCE162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4FEA06E9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59426C">
              <w:rPr>
                <w:rFonts w:ascii="Open Sans" w:hAnsi="Open Sans" w:cs="Open Sans"/>
                <w:sz w:val="20"/>
              </w:rPr>
              <w:t>.5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60180BBC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>Vardas ir pavardė</w:t>
            </w:r>
          </w:p>
        </w:tc>
        <w:tc>
          <w:tcPr>
            <w:tcW w:w="6265" w:type="dxa"/>
            <w:vAlign w:val="center"/>
          </w:tcPr>
          <w:p w14:paraId="15870524" w14:textId="77777777" w:rsidR="00421F7A" w:rsidRPr="0059426C" w:rsidRDefault="00421F7A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2E2775" w14:paraId="4234B42B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6FBF6C5A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59426C">
              <w:rPr>
                <w:rFonts w:ascii="Open Sans" w:hAnsi="Open Sans" w:cs="Open Sans"/>
                <w:sz w:val="20"/>
              </w:rPr>
              <w:t>.6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DACAD5C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>Pareigos</w:t>
            </w:r>
          </w:p>
        </w:tc>
        <w:tc>
          <w:tcPr>
            <w:tcW w:w="6265" w:type="dxa"/>
            <w:vAlign w:val="center"/>
          </w:tcPr>
          <w:p w14:paraId="04837539" w14:textId="77777777" w:rsidR="00421F7A" w:rsidRPr="0059426C" w:rsidRDefault="00421F7A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2E2775" w14:paraId="7D5A61A4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7AF0B2C1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59426C">
              <w:rPr>
                <w:rFonts w:ascii="Open Sans" w:hAnsi="Open Sans" w:cs="Open Sans"/>
                <w:sz w:val="20"/>
              </w:rPr>
              <w:t>.7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7F068DD8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>Telefono Nr.</w:t>
            </w:r>
          </w:p>
        </w:tc>
        <w:tc>
          <w:tcPr>
            <w:tcW w:w="6265" w:type="dxa"/>
            <w:vAlign w:val="center"/>
          </w:tcPr>
          <w:p w14:paraId="397CA1DD" w14:textId="77777777" w:rsidR="00421F7A" w:rsidRPr="0059426C" w:rsidRDefault="00421F7A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 xml:space="preserve">+370 </w:t>
            </w:r>
          </w:p>
        </w:tc>
      </w:tr>
      <w:tr w:rsidR="00421F7A" w:rsidRPr="002E2775" w14:paraId="317FE5AB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0F60BFED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59426C">
              <w:rPr>
                <w:rFonts w:ascii="Open Sans" w:hAnsi="Open Sans" w:cs="Open Sans"/>
                <w:sz w:val="20"/>
              </w:rPr>
              <w:t>.8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0DAF9794" w14:textId="77777777" w:rsidR="00421F7A" w:rsidRPr="0059426C" w:rsidRDefault="00421F7A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>Elektroninio pašto adresas</w:t>
            </w:r>
          </w:p>
        </w:tc>
        <w:tc>
          <w:tcPr>
            <w:tcW w:w="6265" w:type="dxa"/>
            <w:vAlign w:val="center"/>
          </w:tcPr>
          <w:p w14:paraId="2456D040" w14:textId="77777777" w:rsidR="00421F7A" w:rsidRPr="0059426C" w:rsidRDefault="00421F7A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421F7A" w:rsidRPr="002E2775" w14:paraId="4EA0FEF3" w14:textId="77777777" w:rsidTr="00E5240A">
        <w:trPr>
          <w:trHeight w:val="3118"/>
        </w:trPr>
        <w:tc>
          <w:tcPr>
            <w:tcW w:w="9639" w:type="dxa"/>
            <w:gridSpan w:val="3"/>
            <w:shd w:val="clear" w:color="auto" w:fill="E6E7E8"/>
          </w:tcPr>
          <w:p w14:paraId="129A905D" w14:textId="782EE599" w:rsidR="00421F7A" w:rsidRPr="0059426C" w:rsidRDefault="00421F7A" w:rsidP="00E5240A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i/>
                <w:iCs/>
                <w:sz w:val="20"/>
              </w:rPr>
            </w:pPr>
            <w:r w:rsidRPr="0059426C">
              <w:rPr>
                <w:rFonts w:ascii="Open Sans" w:hAnsi="Open Sans" w:cs="Open Sans"/>
                <w:i/>
                <w:iCs/>
                <w:sz w:val="20"/>
              </w:rPr>
              <w:t>Siekdami supaprastinti ir pagreitinti informacijos pateikimą, prašome užpildyti sutikimo formą elektroniniu paštu gauti naujienas ir dokumentus (</w:t>
            </w:r>
            <w:hyperlink r:id="rId8" w:history="1">
              <w:r w:rsidRPr="0059426C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20"/>
                </w:rPr>
                <w:t>F-135</w:t>
              </w:r>
            </w:hyperlink>
            <w:r w:rsidRPr="0059426C">
              <w:rPr>
                <w:rFonts w:ascii="Open Sans" w:hAnsi="Open Sans" w:cs="Open Sans"/>
                <w:i/>
                <w:iCs/>
                <w:sz w:val="20"/>
              </w:rPr>
              <w:t xml:space="preserve">). Jeigu sutinkate, užpildytą formą bei pasirašytą įstaigos vadovo turite atsiųsti į </w:t>
            </w:r>
            <w:r w:rsidR="00E5240A">
              <w:rPr>
                <w:rFonts w:ascii="Open Sans" w:hAnsi="Open Sans" w:cs="Open Sans"/>
                <w:i/>
                <w:iCs/>
                <w:sz w:val="20"/>
              </w:rPr>
              <w:t xml:space="preserve">kontrolės instituciją. </w:t>
            </w:r>
            <w:r w:rsidRPr="0059426C">
              <w:rPr>
                <w:rFonts w:ascii="Open Sans" w:hAnsi="Open Sans" w:cs="Open Sans"/>
                <w:i/>
                <w:iCs/>
                <w:sz w:val="20"/>
              </w:rPr>
              <w:t xml:space="preserve">Tą atlikę įgausite teisę iš nurodyto pašto teikti </w:t>
            </w:r>
            <w:r w:rsidR="00E5240A">
              <w:rPr>
                <w:rFonts w:ascii="Open Sans" w:hAnsi="Open Sans" w:cs="Open Sans"/>
                <w:i/>
                <w:iCs/>
                <w:sz w:val="20"/>
              </w:rPr>
              <w:t>kontrolės institucijai</w:t>
            </w:r>
            <w:r w:rsidRPr="0059426C">
              <w:rPr>
                <w:rFonts w:ascii="Open Sans" w:hAnsi="Open Sans" w:cs="Open Sans"/>
                <w:i/>
                <w:iCs/>
                <w:sz w:val="20"/>
              </w:rPr>
              <w:t xml:space="preserve"> dokumentus, kurie bus laikomi pasirašytais nekvalifikuotu elektroniniu parašu lygiaverčiu rašytiniam parašui (pagal</w:t>
            </w:r>
            <w:r w:rsidRPr="0059426C">
              <w:rPr>
                <w:rFonts w:ascii="Open Sans" w:hAnsi="Open Sans" w:cs="Open Sans"/>
                <w:sz w:val="20"/>
              </w:rPr>
              <w:t xml:space="preserve"> </w:t>
            </w:r>
            <w:r w:rsidRPr="0059426C">
              <w:rPr>
                <w:rFonts w:ascii="Open Sans" w:hAnsi="Open Sans" w:cs="Open Sans"/>
                <w:i/>
                <w:iCs/>
                <w:sz w:val="20"/>
              </w:rPr>
              <w:t xml:space="preserve">Lietuvos Respublikos elektroninės atpažinties ir elektroninių operacijų patikimumo užtikrinimo paslaugų įstatymo 5 str. 1 p.), nes elektroninio parašo, neatitinkančio kvalifikuotam elektroniniam parašui keliamų reikalavimų, kurie yra numatyti Reglamente (ES) Nr. 910/2014, </w:t>
            </w:r>
            <w:r w:rsidRPr="0059426C">
              <w:rPr>
                <w:rFonts w:ascii="Open Sans" w:hAnsi="Open Sans" w:cs="Open Sans"/>
                <w:i/>
                <w:iCs/>
                <w:sz w:val="20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Pr="0059426C">
              <w:rPr>
                <w:rFonts w:ascii="Open Sans" w:hAnsi="Open Sans" w:cs="Open Sans"/>
                <w:i/>
                <w:iCs/>
                <w:sz w:val="20"/>
              </w:rPr>
              <w:t>.</w:t>
            </w:r>
            <w:r w:rsidRPr="0059426C">
              <w:rPr>
                <w:rFonts w:ascii="Open Sans" w:hAnsi="Open Sans" w:cs="Open Sans"/>
                <w:sz w:val="20"/>
              </w:rPr>
              <w:t xml:space="preserve"> </w:t>
            </w:r>
            <w:r w:rsidRPr="0059426C">
              <w:rPr>
                <w:rFonts w:ascii="Open Sans" w:hAnsi="Open Sans" w:cs="Open Sans"/>
                <w:i/>
                <w:iCs/>
                <w:sz w:val="20"/>
              </w:rPr>
              <w:t>Taigi Jūsų užpildyta sutikimo forma (F-135) ir bus laikoma išankstiniu susitarimu.</w:t>
            </w:r>
          </w:p>
        </w:tc>
      </w:tr>
    </w:tbl>
    <w:p w14:paraId="6D782FC7" w14:textId="3A2B06F5" w:rsidR="00421F7A" w:rsidRDefault="00421F7A" w:rsidP="002756B7">
      <w:pPr>
        <w:spacing w:line="240" w:lineRule="auto"/>
        <w:jc w:val="both"/>
        <w:rPr>
          <w:rFonts w:ascii="Open Sans" w:hAnsi="Open Sans" w:cs="Open San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6265"/>
      </w:tblGrid>
      <w:tr w:rsidR="008A0941" w:rsidRPr="002E2775" w14:paraId="26B7C2F1" w14:textId="77777777" w:rsidTr="00EB00E1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1C17BD0" w14:textId="2C504544" w:rsidR="008A0941" w:rsidRPr="0059426C" w:rsidRDefault="008A0941" w:rsidP="008A094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lastRenderedPageBreak/>
              <w:t>3</w:t>
            </w:r>
            <w:r w:rsidRPr="0059426C">
              <w:rPr>
                <w:rFonts w:ascii="Open Sans" w:hAnsi="Open Sans" w:cs="Open Sans"/>
                <w:b/>
                <w:bCs/>
                <w:sz w:val="20"/>
              </w:rPr>
              <w:t xml:space="preserve">. </w:t>
            </w:r>
            <w:r w:rsidR="001745E7">
              <w:rPr>
                <w:rFonts w:ascii="Open Sans" w:hAnsi="Open Sans" w:cs="Open Sans"/>
                <w:b/>
                <w:bCs/>
                <w:sz w:val="20"/>
              </w:rPr>
              <w:t>PAGALBINĖS MEDŽIAGOS TINKAMOS NAUDOTI EKOLOGINĖS GAMYBOS ŪKIUOSE</w:t>
            </w:r>
          </w:p>
        </w:tc>
      </w:tr>
      <w:tr w:rsidR="008A0941" w:rsidRPr="002E2775" w14:paraId="09795B68" w14:textId="77777777" w:rsidTr="00EB00E1">
        <w:trPr>
          <w:trHeight w:val="624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2BE4C13" w14:textId="6092B3EC" w:rsidR="008A0941" w:rsidRPr="0059426C" w:rsidRDefault="008A0941" w:rsidP="00180067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20"/>
              </w:rPr>
            </w:pPr>
            <w:r w:rsidRPr="0059426C">
              <w:rPr>
                <w:rFonts w:ascii="Open Sans" w:hAnsi="Open Sans" w:cs="Open Sans"/>
                <w:sz w:val="20"/>
              </w:rPr>
              <w:t xml:space="preserve">Šioje lentelėje įrašykite </w:t>
            </w:r>
            <w:r w:rsidRPr="008A0941">
              <w:rPr>
                <w:rFonts w:ascii="Open Sans" w:hAnsi="Open Sans" w:cs="Open Sans"/>
                <w:sz w:val="20"/>
              </w:rPr>
              <w:t>pagalbini</w:t>
            </w:r>
            <w:r w:rsidRPr="008A0941">
              <w:rPr>
                <w:rFonts w:ascii="Open Sans" w:hAnsi="Open Sans" w:cs="Open Sans" w:hint="eastAsia"/>
                <w:sz w:val="20"/>
              </w:rPr>
              <w:t>ų</w:t>
            </w:r>
            <w:r w:rsidRPr="008A0941">
              <w:rPr>
                <w:rFonts w:ascii="Open Sans" w:hAnsi="Open Sans" w:cs="Open Sans"/>
                <w:sz w:val="20"/>
              </w:rPr>
              <w:t xml:space="preserve"> med</w:t>
            </w:r>
            <w:r w:rsidRPr="008A0941">
              <w:rPr>
                <w:rFonts w:ascii="Open Sans" w:hAnsi="Open Sans" w:cs="Open Sans" w:hint="eastAsia"/>
                <w:sz w:val="20"/>
              </w:rPr>
              <w:t>ž</w:t>
            </w:r>
            <w:r w:rsidRPr="008A0941">
              <w:rPr>
                <w:rFonts w:ascii="Open Sans" w:hAnsi="Open Sans" w:cs="Open Sans"/>
                <w:sz w:val="20"/>
              </w:rPr>
              <w:t>iag</w:t>
            </w:r>
            <w:r w:rsidRPr="008A0941">
              <w:rPr>
                <w:rFonts w:ascii="Open Sans" w:hAnsi="Open Sans" w:cs="Open Sans" w:hint="eastAsia"/>
                <w:sz w:val="20"/>
              </w:rPr>
              <w:t>ų</w:t>
            </w:r>
            <w:r w:rsidRPr="008A0941">
              <w:rPr>
                <w:rFonts w:ascii="Open Sans" w:hAnsi="Open Sans" w:cs="Open Sans"/>
                <w:sz w:val="20"/>
              </w:rPr>
              <w:t xml:space="preserve"> kategorijas </w:t>
            </w:r>
            <w:r w:rsidR="001745E7">
              <w:rPr>
                <w:rFonts w:ascii="Open Sans" w:hAnsi="Open Sans" w:cs="Open Sans"/>
                <w:sz w:val="20"/>
              </w:rPr>
              <w:t xml:space="preserve">bei </w:t>
            </w:r>
            <w:r w:rsidRPr="008A0941">
              <w:rPr>
                <w:rFonts w:ascii="Open Sans" w:hAnsi="Open Sans" w:cs="Open Sans"/>
                <w:sz w:val="20"/>
              </w:rPr>
              <w:t>pavadinimus</w:t>
            </w:r>
            <w:r w:rsidR="001745E7">
              <w:rPr>
                <w:rFonts w:ascii="Open Sans" w:hAnsi="Open Sans" w:cs="Open Sans"/>
                <w:sz w:val="20"/>
              </w:rPr>
              <w:t xml:space="preserve">, kuriuos prašote </w:t>
            </w:r>
            <w:r w:rsidR="001745E7" w:rsidRPr="001745E7">
              <w:rPr>
                <w:rFonts w:ascii="Open Sans" w:hAnsi="Open Sans" w:cs="Open Sans" w:hint="eastAsia"/>
                <w:sz w:val="20"/>
              </w:rPr>
              <w:t>į</w:t>
            </w:r>
            <w:r w:rsidR="001745E7" w:rsidRPr="001745E7">
              <w:rPr>
                <w:rFonts w:ascii="Open Sans" w:hAnsi="Open Sans" w:cs="Open Sans"/>
                <w:sz w:val="20"/>
              </w:rPr>
              <w:t>vertinti ir patvirtinti</w:t>
            </w:r>
            <w:r w:rsidR="001745E7">
              <w:rPr>
                <w:rFonts w:ascii="Open Sans" w:hAnsi="Open Sans" w:cs="Open Sans"/>
                <w:sz w:val="20"/>
              </w:rPr>
              <w:t>.</w:t>
            </w:r>
          </w:p>
        </w:tc>
      </w:tr>
      <w:tr w:rsidR="001745E7" w:rsidRPr="002E2775" w14:paraId="00C6A5BC" w14:textId="77777777" w:rsidTr="001745E7">
        <w:trPr>
          <w:trHeight w:val="340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084FD5C" w14:textId="77777777" w:rsidR="001745E7" w:rsidRDefault="001745E7" w:rsidP="00180067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58F8715C" w14:textId="39D023EB" w:rsidR="001745E7" w:rsidRPr="0059426C" w:rsidRDefault="001745E7" w:rsidP="001745E7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Kategorija</w:t>
            </w:r>
          </w:p>
        </w:tc>
        <w:tc>
          <w:tcPr>
            <w:tcW w:w="626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E21C670" w14:textId="3CA9362D" w:rsidR="001745E7" w:rsidRPr="0059426C" w:rsidRDefault="001745E7" w:rsidP="001745E7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Pavadinimas</w:t>
            </w:r>
          </w:p>
        </w:tc>
      </w:tr>
      <w:tr w:rsidR="008A0941" w:rsidRPr="002E2775" w14:paraId="11FA372E" w14:textId="77777777" w:rsidTr="00EB00E1">
        <w:trPr>
          <w:trHeight w:val="454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FB46AD8" w14:textId="534B91E2" w:rsidR="008A0941" w:rsidRPr="0059426C" w:rsidRDefault="001745E7" w:rsidP="00180067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="008A0941" w:rsidRPr="0059426C">
              <w:rPr>
                <w:rFonts w:ascii="Open Sans" w:hAnsi="Open Sans" w:cs="Open Sans"/>
                <w:sz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38D94" w14:textId="346FF301" w:rsidR="008A0941" w:rsidRPr="0059426C" w:rsidRDefault="008A0941" w:rsidP="00180067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  <w:vAlign w:val="center"/>
          </w:tcPr>
          <w:p w14:paraId="470B2794" w14:textId="77777777" w:rsidR="008A0941" w:rsidRPr="0059426C" w:rsidRDefault="008A0941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A0941" w:rsidRPr="002E2775" w14:paraId="35274DC0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47238E17" w14:textId="49E34127" w:rsidR="008A0941" w:rsidRPr="0059426C" w:rsidRDefault="001745E7" w:rsidP="00180067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="008A0941" w:rsidRPr="0059426C">
              <w:rPr>
                <w:rFonts w:ascii="Open Sans" w:hAnsi="Open Sans" w:cs="Open Sans"/>
                <w:sz w:val="20"/>
              </w:rPr>
              <w:t>.2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0EF2E7" w14:textId="308D0BD8" w:rsidR="008A0941" w:rsidRPr="0059426C" w:rsidRDefault="008A0941" w:rsidP="00180067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65" w:type="dxa"/>
            <w:vAlign w:val="center"/>
          </w:tcPr>
          <w:p w14:paraId="6A896CFE" w14:textId="77777777" w:rsidR="008A0941" w:rsidRPr="0059426C" w:rsidRDefault="008A0941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A0941" w:rsidRPr="002E2775" w14:paraId="021D2194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3FDE93CB" w14:textId="023B7F8E" w:rsidR="008A0941" w:rsidRPr="0059426C" w:rsidRDefault="001745E7" w:rsidP="00180067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="008A0941" w:rsidRPr="0059426C">
              <w:rPr>
                <w:rFonts w:ascii="Open Sans" w:hAnsi="Open Sans" w:cs="Open Sans"/>
                <w:sz w:val="20"/>
              </w:rPr>
              <w:t>.3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D8B2CE" w14:textId="2E0C33A3" w:rsidR="008A0941" w:rsidRPr="0059426C" w:rsidRDefault="008A0941" w:rsidP="00180067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65" w:type="dxa"/>
            <w:vAlign w:val="center"/>
          </w:tcPr>
          <w:p w14:paraId="0C505D6F" w14:textId="3D49CD41" w:rsidR="008A0941" w:rsidRPr="0059426C" w:rsidRDefault="008A0941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A0941" w:rsidRPr="002E2775" w14:paraId="02508804" w14:textId="77777777" w:rsidTr="00EB00E1">
        <w:trPr>
          <w:trHeight w:val="454"/>
        </w:trPr>
        <w:tc>
          <w:tcPr>
            <w:tcW w:w="680" w:type="dxa"/>
            <w:shd w:val="clear" w:color="auto" w:fill="CFEAE5"/>
            <w:vAlign w:val="center"/>
          </w:tcPr>
          <w:p w14:paraId="329DCB5C" w14:textId="7114929F" w:rsidR="008A0941" w:rsidRPr="0059426C" w:rsidRDefault="001745E7" w:rsidP="00180067">
            <w:pPr>
              <w:tabs>
                <w:tab w:val="left" w:pos="4395"/>
              </w:tabs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="008A0941" w:rsidRPr="0059426C">
              <w:rPr>
                <w:rFonts w:ascii="Open Sans" w:hAnsi="Open Sans" w:cs="Open Sans"/>
                <w:sz w:val="20"/>
              </w:rPr>
              <w:t>.4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8F62C9" w14:textId="2525C9B6" w:rsidR="008A0941" w:rsidRPr="0059426C" w:rsidRDefault="008A0941" w:rsidP="00180067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65" w:type="dxa"/>
            <w:vAlign w:val="center"/>
          </w:tcPr>
          <w:p w14:paraId="19CDAC1D" w14:textId="77777777" w:rsidR="008A0941" w:rsidRPr="0059426C" w:rsidRDefault="008A0941" w:rsidP="00EB00E1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  <w:tr w:rsidR="00F914F5" w:rsidRPr="002E2775" w14:paraId="36F0423F" w14:textId="77777777" w:rsidTr="00EB00E1">
        <w:trPr>
          <w:trHeight w:val="1247"/>
        </w:trPr>
        <w:tc>
          <w:tcPr>
            <w:tcW w:w="9639" w:type="dxa"/>
            <w:gridSpan w:val="3"/>
            <w:shd w:val="clear" w:color="auto" w:fill="E6E7E8"/>
            <w:vAlign w:val="center"/>
          </w:tcPr>
          <w:p w14:paraId="5E13C16C" w14:textId="7ECCFCCD" w:rsidR="00F914F5" w:rsidRPr="00F914F5" w:rsidRDefault="00F914F5" w:rsidP="00F914F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b/>
                <w:bCs/>
                <w:i/>
                <w:iCs/>
                <w:sz w:val="20"/>
              </w:rPr>
            </w:pP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Jeigu kurios nors ES valstyb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ė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s kontrol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ė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 xml:space="preserve">s 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į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staiga / institucija, atsakinga u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ž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 xml:space="preserve"> patvirtinimo i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š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davim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ą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 xml:space="preserve"> naudoti pagalbines med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ž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iagas ekologin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ė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je gamyboje, patvirtino, kad tam tikro pavadinimo pagalbin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ė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s med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ž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iagos leistinos naudoti ekologin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ė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je gamyboje, kontrol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ė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s institucija patvirtinimo papildomai nebei</w:t>
            </w:r>
            <w:r w:rsidRPr="00F914F5">
              <w:rPr>
                <w:rFonts w:ascii="Open Sans" w:hAnsi="Open Sans" w:cs="Open Sans" w:hint="eastAsia"/>
                <w:b/>
                <w:bCs/>
                <w:i/>
                <w:iCs/>
                <w:sz w:val="20"/>
              </w:rPr>
              <w:t>š</w:t>
            </w:r>
            <w:r w:rsidRPr="00F914F5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duoda.</w:t>
            </w:r>
          </w:p>
        </w:tc>
      </w:tr>
    </w:tbl>
    <w:p w14:paraId="08EA9D54" w14:textId="77777777" w:rsidR="001D1CC5" w:rsidRDefault="001D1CC5" w:rsidP="002756B7">
      <w:pPr>
        <w:spacing w:line="240" w:lineRule="auto"/>
        <w:jc w:val="both"/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1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070"/>
      </w:tblGrid>
      <w:tr w:rsidR="001D1CC5" w:rsidRPr="00D06C32" w14:paraId="705E01CC" w14:textId="77777777" w:rsidTr="00EB00E1">
        <w:trPr>
          <w:cantSplit/>
          <w:trHeight w:val="454"/>
        </w:trPr>
        <w:tc>
          <w:tcPr>
            <w:tcW w:w="9634" w:type="dxa"/>
            <w:gridSpan w:val="2"/>
            <w:shd w:val="clear" w:color="auto" w:fill="45AB71"/>
            <w:vAlign w:val="center"/>
          </w:tcPr>
          <w:p w14:paraId="32227E8F" w14:textId="2129EB58" w:rsidR="001D1CC5" w:rsidRPr="0015573B" w:rsidRDefault="001D1CC5" w:rsidP="00EB00E1">
            <w:pPr>
              <w:spacing w:line="240" w:lineRule="auto"/>
              <w:rPr>
                <w:rFonts w:ascii="Open Sans" w:hAnsi="Open Sans" w:cs="Open Sans"/>
                <w:iCs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4</w:t>
            </w:r>
            <w:r w:rsidRPr="0015573B">
              <w:rPr>
                <w:rFonts w:ascii="Open Sans" w:hAnsi="Open Sans" w:cs="Open Sans"/>
                <w:b/>
                <w:sz w:val="20"/>
              </w:rPr>
              <w:t xml:space="preserve">. PRIDEDAMŲ DOKUMENTŲ SĄRAŠAS </w:t>
            </w:r>
          </w:p>
        </w:tc>
      </w:tr>
      <w:tr w:rsidR="001D1CC5" w:rsidRPr="00D06C32" w14:paraId="489AEFD8" w14:textId="77777777" w:rsidTr="00EB00E1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6177E4BF" w14:textId="77777777" w:rsidR="001D1CC5" w:rsidRPr="001D1CC5" w:rsidRDefault="001D1CC5" w:rsidP="00EB00E1">
            <w:pPr>
              <w:spacing w:line="24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C5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257FD5">
              <w:rPr>
                <w:rFonts w:ascii="Open Sans" w:hAnsi="Open Sans" w:cs="Open Sans"/>
                <w:sz w:val="22"/>
                <w:szCs w:val="22"/>
              </w:rPr>
            </w:r>
            <w:r w:rsidR="00257FD5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9070" w:type="dxa"/>
            <w:shd w:val="clear" w:color="auto" w:fill="CFEAE5"/>
            <w:vAlign w:val="center"/>
          </w:tcPr>
          <w:p w14:paraId="4F8F541E" w14:textId="335F54BF" w:rsidR="001D1CC5" w:rsidRPr="001D1CC5" w:rsidRDefault="001D1CC5" w:rsidP="00EB00E1">
            <w:pPr>
              <w:spacing w:line="240" w:lineRule="auto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 xml:space="preserve">rodukto </w:t>
            </w:r>
            <w:r w:rsidR="00F914F5">
              <w:rPr>
                <w:rFonts w:ascii="Open Sans" w:hAnsi="Open Sans" w:cs="Open Sans"/>
                <w:sz w:val="22"/>
                <w:szCs w:val="22"/>
              </w:rPr>
              <w:t xml:space="preserve">(-ų) 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etiketės</w:t>
            </w:r>
            <w:r w:rsidR="00F914F5">
              <w:rPr>
                <w:rFonts w:ascii="Open Sans" w:hAnsi="Open Sans" w:cs="Open Sans"/>
                <w:sz w:val="22"/>
                <w:szCs w:val="22"/>
              </w:rPr>
              <w:t xml:space="preserve"> (-</w:t>
            </w:r>
            <w:proofErr w:type="spellStart"/>
            <w:r w:rsidR="00F914F5">
              <w:rPr>
                <w:rFonts w:ascii="Open Sans" w:hAnsi="Open Sans" w:cs="Open Sans"/>
                <w:sz w:val="22"/>
                <w:szCs w:val="22"/>
              </w:rPr>
              <w:t>ių</w:t>
            </w:r>
            <w:proofErr w:type="spellEnd"/>
            <w:r w:rsidR="00F914F5"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 xml:space="preserve"> kopij</w:t>
            </w:r>
            <w:r>
              <w:rPr>
                <w:rFonts w:ascii="Open Sans" w:hAnsi="Open Sans" w:cs="Open Sans"/>
                <w:sz w:val="22"/>
                <w:szCs w:val="22"/>
              </w:rPr>
              <w:t>a</w:t>
            </w:r>
            <w:r w:rsidR="00F914F5">
              <w:rPr>
                <w:rFonts w:ascii="Open Sans" w:hAnsi="Open Sans" w:cs="Open Sans"/>
                <w:sz w:val="22"/>
                <w:szCs w:val="22"/>
              </w:rPr>
              <w:t xml:space="preserve"> (-</w:t>
            </w:r>
            <w:proofErr w:type="spellStart"/>
            <w:r w:rsidR="00F914F5">
              <w:rPr>
                <w:rFonts w:ascii="Open Sans" w:hAnsi="Open Sans" w:cs="Open Sans"/>
                <w:sz w:val="22"/>
                <w:szCs w:val="22"/>
              </w:rPr>
              <w:t>os</w:t>
            </w:r>
            <w:proofErr w:type="spellEnd"/>
            <w:r w:rsidR="00F914F5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</w:tr>
      <w:tr w:rsidR="001D1CC5" w:rsidRPr="00D06C32" w14:paraId="527216FF" w14:textId="77777777" w:rsidTr="00EB00E1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7AF00F5A" w14:textId="77777777" w:rsidR="001D1CC5" w:rsidRPr="001D1CC5" w:rsidRDefault="001D1CC5" w:rsidP="00EB00E1">
            <w:pPr>
              <w:spacing w:line="24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C5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257FD5">
              <w:rPr>
                <w:rFonts w:ascii="Open Sans" w:hAnsi="Open Sans" w:cs="Open Sans"/>
                <w:sz w:val="22"/>
                <w:szCs w:val="22"/>
              </w:rPr>
            </w:r>
            <w:r w:rsidR="00257FD5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9070" w:type="dxa"/>
            <w:shd w:val="clear" w:color="auto" w:fill="CFEAE5"/>
            <w:vAlign w:val="center"/>
          </w:tcPr>
          <w:p w14:paraId="6689E063" w14:textId="42BA2481" w:rsidR="001D1CC5" w:rsidRPr="001D1CC5" w:rsidRDefault="001D1CC5" w:rsidP="00EB00E1">
            <w:pPr>
              <w:spacing w:line="240" w:lineRule="auto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1D1CC5">
              <w:rPr>
                <w:rFonts w:ascii="Open Sans" w:hAnsi="Open Sans" w:cs="Open Sans" w:hint="eastAsia"/>
                <w:sz w:val="22"/>
                <w:szCs w:val="22"/>
              </w:rPr>
              <w:t>š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sam</w:t>
            </w:r>
            <w:r>
              <w:rPr>
                <w:rFonts w:ascii="Open Sans" w:hAnsi="Open Sans" w:cs="Open Sans"/>
                <w:sz w:val="22"/>
                <w:szCs w:val="22"/>
              </w:rPr>
              <w:t>us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 xml:space="preserve"> gamybos proceso apra</w:t>
            </w:r>
            <w:r w:rsidRPr="001D1CC5">
              <w:rPr>
                <w:rFonts w:ascii="Open Sans" w:hAnsi="Open Sans" w:cs="Open Sans" w:hint="eastAsia"/>
                <w:sz w:val="22"/>
                <w:szCs w:val="22"/>
              </w:rPr>
              <w:t>š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ym</w:t>
            </w:r>
            <w:r>
              <w:rPr>
                <w:rFonts w:ascii="Open Sans" w:hAnsi="Open Sans" w:cs="Open Sans"/>
                <w:sz w:val="22"/>
                <w:szCs w:val="22"/>
              </w:rPr>
              <w:t>as</w:t>
            </w:r>
          </w:p>
        </w:tc>
      </w:tr>
      <w:tr w:rsidR="001D1CC5" w:rsidRPr="00D06C32" w14:paraId="7A288E29" w14:textId="77777777" w:rsidTr="00EB00E1">
        <w:trPr>
          <w:cantSplit/>
          <w:trHeight w:val="737"/>
        </w:trPr>
        <w:tc>
          <w:tcPr>
            <w:tcW w:w="564" w:type="dxa"/>
            <w:shd w:val="clear" w:color="auto" w:fill="auto"/>
            <w:vAlign w:val="center"/>
          </w:tcPr>
          <w:p w14:paraId="7DE91717" w14:textId="77777777" w:rsidR="001D1CC5" w:rsidRPr="001D1CC5" w:rsidRDefault="001D1CC5" w:rsidP="00EB00E1">
            <w:pPr>
              <w:spacing w:line="24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C5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257FD5">
              <w:rPr>
                <w:rFonts w:ascii="Open Sans" w:hAnsi="Open Sans" w:cs="Open Sans"/>
                <w:sz w:val="22"/>
                <w:szCs w:val="22"/>
              </w:rPr>
            </w:r>
            <w:r w:rsidR="00257FD5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9070" w:type="dxa"/>
            <w:shd w:val="clear" w:color="auto" w:fill="CFEAE5"/>
            <w:vAlign w:val="center"/>
          </w:tcPr>
          <w:p w14:paraId="7227C11E" w14:textId="7A174984" w:rsidR="001D1CC5" w:rsidRPr="001D1CC5" w:rsidRDefault="001D1CC5" w:rsidP="00EB00E1">
            <w:pPr>
              <w:spacing w:line="240" w:lineRule="auto"/>
              <w:jc w:val="both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amintojo i</w:t>
            </w:r>
            <w:r w:rsidRPr="001D1CC5">
              <w:rPr>
                <w:rFonts w:ascii="Open Sans" w:hAnsi="Open Sans" w:cs="Open Sans" w:hint="eastAsia"/>
                <w:sz w:val="22"/>
                <w:szCs w:val="22"/>
              </w:rPr>
              <w:t>š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duot</w:t>
            </w:r>
            <w:r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 xml:space="preserve"> produkto specifikacij</w:t>
            </w:r>
            <w:r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 xml:space="preserve"> / kokyb</w:t>
            </w:r>
            <w:r w:rsidRPr="001D1CC5">
              <w:rPr>
                <w:rFonts w:ascii="Open Sans" w:hAnsi="Open Sans" w:cs="Open Sans" w:hint="eastAsia"/>
                <w:sz w:val="22"/>
                <w:szCs w:val="22"/>
              </w:rPr>
              <w:t>ė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s pa</w:t>
            </w:r>
            <w:r w:rsidRPr="001D1CC5">
              <w:rPr>
                <w:rFonts w:ascii="Open Sans" w:hAnsi="Open Sans" w:cs="Open Sans" w:hint="eastAsia"/>
                <w:sz w:val="22"/>
                <w:szCs w:val="22"/>
              </w:rPr>
              <w:t>ž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ym</w:t>
            </w:r>
            <w:r w:rsidRPr="001D1CC5">
              <w:rPr>
                <w:rFonts w:ascii="Open Sans" w:hAnsi="Open Sans" w:cs="Open Sans" w:hint="eastAsia"/>
                <w:sz w:val="22"/>
                <w:szCs w:val="22"/>
              </w:rPr>
              <w:t>ė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jim</w:t>
            </w:r>
            <w:r>
              <w:rPr>
                <w:rFonts w:ascii="Open Sans" w:hAnsi="Open Sans" w:cs="Open Sans"/>
                <w:sz w:val="22"/>
                <w:szCs w:val="22"/>
              </w:rPr>
              <w:t>as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>, kuriame nurodyta funkcin</w:t>
            </w:r>
            <w:r w:rsidRPr="001D1CC5">
              <w:rPr>
                <w:rFonts w:ascii="Open Sans" w:hAnsi="Open Sans" w:cs="Open Sans" w:hint="eastAsia"/>
                <w:sz w:val="22"/>
                <w:szCs w:val="22"/>
              </w:rPr>
              <w:t>ė</w:t>
            </w:r>
            <w:r w:rsidRPr="001D1CC5">
              <w:rPr>
                <w:rFonts w:ascii="Open Sans" w:hAnsi="Open Sans" w:cs="Open Sans"/>
                <w:sz w:val="22"/>
                <w:szCs w:val="22"/>
              </w:rPr>
              <w:t xml:space="preserve"> grup</w:t>
            </w:r>
            <w:r w:rsidRPr="001D1CC5">
              <w:rPr>
                <w:rFonts w:ascii="Open Sans" w:hAnsi="Open Sans" w:cs="Open Sans" w:hint="eastAsia"/>
                <w:sz w:val="22"/>
                <w:szCs w:val="22"/>
              </w:rPr>
              <w:t>ė</w:t>
            </w:r>
          </w:p>
        </w:tc>
      </w:tr>
      <w:tr w:rsidR="001D1CC5" w:rsidRPr="00D06C32" w14:paraId="5D319C28" w14:textId="77777777" w:rsidTr="00EB00E1">
        <w:trPr>
          <w:cantSplit/>
          <w:trHeight w:val="737"/>
        </w:trPr>
        <w:tc>
          <w:tcPr>
            <w:tcW w:w="564" w:type="dxa"/>
            <w:shd w:val="clear" w:color="auto" w:fill="auto"/>
            <w:vAlign w:val="center"/>
          </w:tcPr>
          <w:p w14:paraId="00E2BB40" w14:textId="77777777" w:rsidR="001D1CC5" w:rsidRPr="001D1CC5" w:rsidRDefault="001D1CC5" w:rsidP="00EB00E1">
            <w:pPr>
              <w:spacing w:line="24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C5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257FD5">
              <w:rPr>
                <w:rFonts w:ascii="Open Sans" w:hAnsi="Open Sans" w:cs="Open Sans"/>
                <w:sz w:val="22"/>
                <w:szCs w:val="22"/>
              </w:rPr>
            </w:r>
            <w:r w:rsidR="00257FD5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9070" w:type="dxa"/>
            <w:shd w:val="clear" w:color="auto" w:fill="CFEAE5"/>
            <w:vAlign w:val="center"/>
          </w:tcPr>
          <w:p w14:paraId="15363F93" w14:textId="20C91AD0" w:rsidR="001D1CC5" w:rsidRPr="001D1CC5" w:rsidRDefault="007A2ECB" w:rsidP="00EB00E1">
            <w:pPr>
              <w:spacing w:line="240" w:lineRule="auto"/>
              <w:jc w:val="both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Gamintojo</w:t>
            </w:r>
            <w:r w:rsidR="001D1CC5" w:rsidRPr="001D1CC5">
              <w:rPr>
                <w:rFonts w:ascii="Open Sans" w:hAnsi="Open Sans" w:cs="Open Sans"/>
                <w:sz w:val="22"/>
                <w:szCs w:val="22"/>
              </w:rPr>
              <w:t xml:space="preserve"> (-ų) patvirtinim</w:t>
            </w:r>
            <w:r w:rsidR="001D1CC5">
              <w:rPr>
                <w:rFonts w:ascii="Open Sans" w:hAnsi="Open Sans" w:cs="Open Sans"/>
                <w:sz w:val="22"/>
                <w:szCs w:val="22"/>
              </w:rPr>
              <w:t>as</w:t>
            </w:r>
            <w:r w:rsidR="001D1CC5" w:rsidRPr="001D1CC5">
              <w:rPr>
                <w:rFonts w:ascii="Open Sans" w:hAnsi="Open Sans" w:cs="Open Sans"/>
                <w:sz w:val="22"/>
                <w:szCs w:val="22"/>
              </w:rPr>
              <w:t>, kad gamybos metu nebuvo naudojama jonizuota spinduliuotė bei chemiškai susintetinti tirpikliai</w:t>
            </w:r>
          </w:p>
        </w:tc>
      </w:tr>
      <w:tr w:rsidR="001D1CC5" w:rsidRPr="00D06C32" w14:paraId="6B4ED27B" w14:textId="77777777" w:rsidTr="00EB00E1">
        <w:trPr>
          <w:cantSplit/>
          <w:trHeight w:val="737"/>
        </w:trPr>
        <w:tc>
          <w:tcPr>
            <w:tcW w:w="564" w:type="dxa"/>
            <w:shd w:val="clear" w:color="auto" w:fill="auto"/>
            <w:vAlign w:val="center"/>
          </w:tcPr>
          <w:p w14:paraId="534080E3" w14:textId="77777777" w:rsidR="001D1CC5" w:rsidRPr="001D1CC5" w:rsidRDefault="001D1CC5" w:rsidP="00EB00E1">
            <w:pPr>
              <w:spacing w:line="24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C5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257FD5">
              <w:rPr>
                <w:rFonts w:ascii="Open Sans" w:hAnsi="Open Sans" w:cs="Open Sans"/>
                <w:sz w:val="22"/>
                <w:szCs w:val="22"/>
              </w:rPr>
            </w:r>
            <w:r w:rsidR="00257FD5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1CC5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9070" w:type="dxa"/>
            <w:shd w:val="clear" w:color="auto" w:fill="CFEAE5"/>
            <w:vAlign w:val="center"/>
          </w:tcPr>
          <w:p w14:paraId="6C9D583B" w14:textId="767C4302" w:rsidR="001D1CC5" w:rsidRPr="001D1CC5" w:rsidRDefault="00B74126" w:rsidP="00EB00E1">
            <w:pPr>
              <w:spacing w:line="240" w:lineRule="auto"/>
              <w:rPr>
                <w:rFonts w:ascii="Open Sans" w:hAnsi="Open Sans" w:cs="Open Sans"/>
                <w:iCs/>
                <w:sz w:val="22"/>
                <w:szCs w:val="22"/>
              </w:rPr>
            </w:pPr>
            <w:bookmarkStart w:id="2" w:name="_Hlk98319695"/>
            <w:r>
              <w:rPr>
                <w:rFonts w:ascii="Open Sans" w:hAnsi="Open Sans" w:cs="Open Sans"/>
                <w:iCs/>
                <w:sz w:val="22"/>
                <w:szCs w:val="22"/>
              </w:rPr>
              <w:t>P</w:t>
            </w:r>
            <w:r w:rsidRPr="00B74126">
              <w:rPr>
                <w:rFonts w:ascii="Open Sans" w:hAnsi="Open Sans" w:cs="Open Sans"/>
                <w:iCs/>
                <w:sz w:val="22"/>
                <w:szCs w:val="22"/>
              </w:rPr>
              <w:t>agalbini</w:t>
            </w:r>
            <w:r w:rsidRPr="00B74126">
              <w:rPr>
                <w:rFonts w:ascii="Open Sans" w:hAnsi="Open Sans" w:cs="Open Sans" w:hint="eastAsia"/>
                <w:iCs/>
                <w:sz w:val="22"/>
                <w:szCs w:val="22"/>
              </w:rPr>
              <w:t>ų</w:t>
            </w:r>
            <w:r w:rsidRPr="00B74126">
              <w:rPr>
                <w:rFonts w:ascii="Open Sans" w:hAnsi="Open Sans" w:cs="Open Sans"/>
                <w:iCs/>
                <w:sz w:val="22"/>
                <w:szCs w:val="22"/>
              </w:rPr>
              <w:t xml:space="preserve"> med</w:t>
            </w:r>
            <w:r w:rsidRPr="00B74126">
              <w:rPr>
                <w:rFonts w:ascii="Open Sans" w:hAnsi="Open Sans" w:cs="Open Sans" w:hint="eastAsia"/>
                <w:iCs/>
                <w:sz w:val="22"/>
                <w:szCs w:val="22"/>
              </w:rPr>
              <w:t>ž</w:t>
            </w:r>
            <w:r w:rsidRPr="00B74126">
              <w:rPr>
                <w:rFonts w:ascii="Open Sans" w:hAnsi="Open Sans" w:cs="Open Sans"/>
                <w:iCs/>
                <w:sz w:val="22"/>
                <w:szCs w:val="22"/>
              </w:rPr>
              <w:t>iag</w:t>
            </w:r>
            <w:r w:rsidRPr="00B74126">
              <w:rPr>
                <w:rFonts w:ascii="Open Sans" w:hAnsi="Open Sans" w:cs="Open Sans" w:hint="eastAsia"/>
                <w:iCs/>
                <w:sz w:val="22"/>
                <w:szCs w:val="22"/>
              </w:rPr>
              <w:t>ų</w:t>
            </w:r>
            <w:r w:rsidRPr="00B74126">
              <w:rPr>
                <w:rFonts w:ascii="Open Sans" w:hAnsi="Open Sans" w:cs="Open Sans"/>
                <w:iCs/>
                <w:sz w:val="22"/>
                <w:szCs w:val="22"/>
              </w:rPr>
              <w:t>, skirt</w:t>
            </w:r>
            <w:r w:rsidRPr="00B74126">
              <w:rPr>
                <w:rFonts w:ascii="Open Sans" w:hAnsi="Open Sans" w:cs="Open Sans" w:hint="eastAsia"/>
                <w:iCs/>
                <w:sz w:val="22"/>
                <w:szCs w:val="22"/>
              </w:rPr>
              <w:t>ų</w:t>
            </w:r>
            <w:r w:rsidRPr="00B74126">
              <w:rPr>
                <w:rFonts w:ascii="Open Sans" w:hAnsi="Open Sans" w:cs="Open Sans"/>
                <w:iCs/>
                <w:sz w:val="22"/>
                <w:szCs w:val="22"/>
              </w:rPr>
              <w:t xml:space="preserve"> naudoti ekologin</w:t>
            </w:r>
            <w:r w:rsidRPr="00B74126">
              <w:rPr>
                <w:rFonts w:ascii="Open Sans" w:hAnsi="Open Sans" w:cs="Open Sans" w:hint="eastAsia"/>
                <w:iCs/>
                <w:sz w:val="22"/>
                <w:szCs w:val="22"/>
              </w:rPr>
              <w:t>ė</w:t>
            </w:r>
            <w:r w:rsidRPr="00B74126">
              <w:rPr>
                <w:rFonts w:ascii="Open Sans" w:hAnsi="Open Sans" w:cs="Open Sans"/>
                <w:iCs/>
                <w:sz w:val="22"/>
                <w:szCs w:val="22"/>
              </w:rPr>
              <w:t xml:space="preserve">je gamyboje, </w:t>
            </w:r>
            <w:r w:rsidRPr="00B74126">
              <w:rPr>
                <w:rFonts w:ascii="Open Sans" w:hAnsi="Open Sans" w:cs="Open Sans" w:hint="eastAsia"/>
                <w:iCs/>
                <w:sz w:val="22"/>
                <w:szCs w:val="22"/>
              </w:rPr>
              <w:t>į</w:t>
            </w:r>
            <w:r w:rsidRPr="00B74126">
              <w:rPr>
                <w:rFonts w:ascii="Open Sans" w:hAnsi="Open Sans" w:cs="Open Sans"/>
                <w:iCs/>
                <w:sz w:val="22"/>
                <w:szCs w:val="22"/>
              </w:rPr>
              <w:t>vertinimo ir patvirtinimo mokes</w:t>
            </w: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čio </w:t>
            </w:r>
            <w:r w:rsidR="001D1CC5" w:rsidRPr="001D1CC5">
              <w:rPr>
                <w:rFonts w:ascii="Open Sans" w:hAnsi="Open Sans" w:cs="Open Sans"/>
                <w:iCs/>
                <w:sz w:val="22"/>
                <w:szCs w:val="22"/>
              </w:rPr>
              <w:t>kopija</w:t>
            </w:r>
            <w:bookmarkEnd w:id="2"/>
          </w:p>
        </w:tc>
      </w:tr>
    </w:tbl>
    <w:p w14:paraId="582AB9CD" w14:textId="18238AC1" w:rsidR="008A0941" w:rsidRDefault="008A0941" w:rsidP="002756B7">
      <w:pPr>
        <w:spacing w:line="240" w:lineRule="auto"/>
        <w:jc w:val="both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2545"/>
      </w:tblGrid>
      <w:tr w:rsidR="00F075CE" w14:paraId="382176E9" w14:textId="77777777" w:rsidTr="00EB00E1">
        <w:trPr>
          <w:trHeight w:val="454"/>
        </w:trPr>
        <w:tc>
          <w:tcPr>
            <w:tcW w:w="6091" w:type="dxa"/>
            <w:vMerge w:val="restart"/>
            <w:shd w:val="clear" w:color="auto" w:fill="45AB71"/>
            <w:vAlign w:val="center"/>
          </w:tcPr>
          <w:p w14:paraId="4C689316" w14:textId="5E17B54C" w:rsidR="00F075CE" w:rsidRDefault="00F075CE" w:rsidP="00180067">
            <w:pPr>
              <w:pStyle w:val="BodyText"/>
              <w:spacing w:line="240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</w:rPr>
              <w:t>5</w:t>
            </w:r>
            <w:r w:rsidRPr="00F7376A">
              <w:rPr>
                <w:rFonts w:ascii="Open Sans" w:hAnsi="Open Sans" w:cs="Open Sans"/>
                <w:bCs w:val="0"/>
                <w:sz w:val="22"/>
                <w:szCs w:val="22"/>
              </w:rPr>
              <w:t>.</w:t>
            </w:r>
            <w:r w:rsidRPr="00F7376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075CE">
              <w:rPr>
                <w:rFonts w:ascii="Open Sans" w:hAnsi="Open Sans" w:cs="Open Sans"/>
                <w:sz w:val="22"/>
                <w:szCs w:val="22"/>
              </w:rPr>
              <w:t>Duomenys apie veiklos vykdytoją ir produkciją būtų skelbiami VšĮ „Ekoagros“ informaciniuose leidiniuose ir (ar) internetinėje svetainėje:</w:t>
            </w:r>
          </w:p>
        </w:tc>
        <w:tc>
          <w:tcPr>
            <w:tcW w:w="3537" w:type="dxa"/>
            <w:gridSpan w:val="2"/>
            <w:shd w:val="clear" w:color="auto" w:fill="E6E7E8"/>
            <w:vAlign w:val="center"/>
          </w:tcPr>
          <w:p w14:paraId="62DFA09C" w14:textId="77777777" w:rsidR="00F075CE" w:rsidRDefault="00F075CE" w:rsidP="00F075CE">
            <w:pPr>
              <w:pStyle w:val="BodyText"/>
              <w:spacing w:line="240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45180A">
              <w:rPr>
                <w:rFonts w:ascii="Open Sans" w:hAnsi="Open Sans" w:cs="Open Sans"/>
                <w:b w:val="0"/>
                <w:bCs w:val="0"/>
                <w:sz w:val="20"/>
              </w:rPr>
              <w:t>žymėjimo pavyzdys X</w:t>
            </w:r>
          </w:p>
        </w:tc>
      </w:tr>
      <w:tr w:rsidR="00F075CE" w14:paraId="08F8C180" w14:textId="77777777" w:rsidTr="00EB00E1">
        <w:trPr>
          <w:trHeight w:val="454"/>
        </w:trPr>
        <w:tc>
          <w:tcPr>
            <w:tcW w:w="6091" w:type="dxa"/>
            <w:vMerge/>
            <w:shd w:val="clear" w:color="auto" w:fill="45AB71"/>
          </w:tcPr>
          <w:p w14:paraId="76DB943F" w14:textId="77777777" w:rsidR="00F075CE" w:rsidRDefault="00F075CE" w:rsidP="00180067">
            <w:pPr>
              <w:pStyle w:val="BodyText"/>
              <w:spacing w:line="24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FEAE5"/>
            <w:vAlign w:val="center"/>
          </w:tcPr>
          <w:p w14:paraId="60D3194A" w14:textId="77777777" w:rsidR="00F075CE" w:rsidRPr="0045180A" w:rsidRDefault="00F075CE" w:rsidP="00180067">
            <w:pPr>
              <w:pStyle w:val="BodyText"/>
              <w:spacing w:line="240" w:lineRule="auto"/>
              <w:jc w:val="center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57FD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r>
            <w:r w:rsidR="00257FD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45" w:type="dxa"/>
            <w:shd w:val="clear" w:color="auto" w:fill="CFEAE5"/>
            <w:vAlign w:val="center"/>
          </w:tcPr>
          <w:p w14:paraId="1D7E1502" w14:textId="77777777" w:rsidR="00F075CE" w:rsidRDefault="00F075CE" w:rsidP="00180067">
            <w:pPr>
              <w:pStyle w:val="BodyText"/>
              <w:spacing w:line="240" w:lineRule="auto"/>
              <w:rPr>
                <w:rFonts w:ascii="Open Sans" w:hAnsi="Open Sans" w:cs="Open Sans"/>
                <w:sz w:val="22"/>
                <w:szCs w:val="22"/>
              </w:rPr>
            </w:pPr>
            <w:r w:rsidRPr="0045180A">
              <w:rPr>
                <w:rFonts w:ascii="Open Sans" w:hAnsi="Open Sans" w:cs="Open Sans"/>
                <w:sz w:val="20"/>
              </w:rPr>
              <w:t>sutinku</w:t>
            </w:r>
          </w:p>
        </w:tc>
      </w:tr>
      <w:tr w:rsidR="00F075CE" w14:paraId="45766E30" w14:textId="77777777" w:rsidTr="00EB00E1">
        <w:trPr>
          <w:trHeight w:val="454"/>
        </w:trPr>
        <w:tc>
          <w:tcPr>
            <w:tcW w:w="6091" w:type="dxa"/>
            <w:vMerge/>
            <w:shd w:val="clear" w:color="auto" w:fill="45AB71"/>
          </w:tcPr>
          <w:p w14:paraId="4A2401D3" w14:textId="77777777" w:rsidR="00F075CE" w:rsidRDefault="00F075CE" w:rsidP="00180067">
            <w:pPr>
              <w:pStyle w:val="BodyText"/>
              <w:spacing w:line="24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FEAE5"/>
            <w:vAlign w:val="center"/>
          </w:tcPr>
          <w:p w14:paraId="6266C993" w14:textId="77777777" w:rsidR="00F075CE" w:rsidRPr="0045180A" w:rsidRDefault="00F075CE" w:rsidP="00180067">
            <w:pPr>
              <w:pStyle w:val="BodyText"/>
              <w:spacing w:line="240" w:lineRule="auto"/>
              <w:jc w:val="center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57FD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r>
            <w:r w:rsidR="00257FD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45" w:type="dxa"/>
            <w:shd w:val="clear" w:color="auto" w:fill="CFEAE5"/>
            <w:vAlign w:val="center"/>
          </w:tcPr>
          <w:p w14:paraId="1C500903" w14:textId="77777777" w:rsidR="00F075CE" w:rsidRDefault="00F075CE" w:rsidP="00180067">
            <w:pPr>
              <w:pStyle w:val="BodyText"/>
              <w:spacing w:line="240" w:lineRule="auto"/>
              <w:rPr>
                <w:rFonts w:ascii="Open Sans" w:hAnsi="Open Sans" w:cs="Open Sans"/>
                <w:sz w:val="22"/>
                <w:szCs w:val="22"/>
              </w:rPr>
            </w:pPr>
            <w:r w:rsidRPr="0045180A">
              <w:rPr>
                <w:rFonts w:ascii="Open Sans" w:hAnsi="Open Sans" w:cs="Open Sans"/>
                <w:sz w:val="20"/>
              </w:rPr>
              <w:t>nesutinku</w:t>
            </w:r>
          </w:p>
        </w:tc>
      </w:tr>
    </w:tbl>
    <w:p w14:paraId="0DBDFDD8" w14:textId="4CBFFF37" w:rsidR="00F075CE" w:rsidRDefault="00F075CE" w:rsidP="002756B7">
      <w:pPr>
        <w:spacing w:line="240" w:lineRule="auto"/>
        <w:jc w:val="both"/>
        <w:rPr>
          <w:rFonts w:ascii="Open Sans" w:hAnsi="Open Sans" w:cs="Open San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3"/>
        <w:gridCol w:w="1307"/>
        <w:gridCol w:w="437"/>
        <w:gridCol w:w="4807"/>
        <w:gridCol w:w="426"/>
        <w:gridCol w:w="2126"/>
        <w:gridCol w:w="283"/>
      </w:tblGrid>
      <w:tr w:rsidR="00F075CE" w14:paraId="579483CF" w14:textId="77777777" w:rsidTr="00EB00E1">
        <w:trPr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E2048C6" w14:textId="10801665" w:rsidR="00F075CE" w:rsidRPr="002804AA" w:rsidRDefault="00F075CE" w:rsidP="00F075CE">
            <w:pPr>
              <w:tabs>
                <w:tab w:val="left" w:pos="567"/>
              </w:tabs>
              <w:spacing w:line="240" w:lineRule="auto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5B7F0A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color w:val="000000"/>
                <w:sz w:val="20"/>
              </w:rPr>
              <w:t>VEIKLOS VYKDYTOJO ĮSIPAREIGOJIMAI</w:t>
            </w:r>
          </w:p>
        </w:tc>
      </w:tr>
      <w:tr w:rsidR="00F075CE" w14:paraId="7A48AE20" w14:textId="77777777" w:rsidTr="00EB00E1">
        <w:trPr>
          <w:trHeight w:val="1361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82CC8B1" w14:textId="4749D7B5" w:rsidR="00964BE0" w:rsidRDefault="00964BE0" w:rsidP="00964BE0">
            <w:pPr>
              <w:spacing w:after="240" w:line="276" w:lineRule="auto"/>
              <w:jc w:val="both"/>
              <w:rPr>
                <w:rFonts w:ascii="Open Sans" w:hAnsi="Open Sans" w:cs="Open Sans"/>
                <w:i/>
                <w:iCs/>
                <w:sz w:val="20"/>
              </w:rPr>
            </w:pPr>
            <w:r w:rsidRPr="00964BE0">
              <w:rPr>
                <w:rFonts w:ascii="Open Sans" w:hAnsi="Open Sans" w:cs="Open Sans"/>
                <w:i/>
                <w:iCs/>
                <w:sz w:val="20"/>
              </w:rPr>
              <w:t>U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tikrinu, kad nurodytos pagalbin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ė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s med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iagos atitinka Europos Parlamento ir Tarybos reglament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ą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(ES) Nr. 2018/848 d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ė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l ekologin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ė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s gamybos ir ekologi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š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k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ų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produkt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ų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enklinimo, kuriuo panaikinamas Tarybos reglamentas (EB) Nr. 834/2007, Komisijos 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į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gyvendinimo reglament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ą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(ES) Nr. 2021/1165, kuriuo leid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iama ekologin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ė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je gamyboje naudoti tam tikrus produktus ir med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iagas ir sudaromi j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ų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s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ą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ra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š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ai bei ES ir Lietuvos Respublikos bendruosius reikalavimus.</w:t>
            </w:r>
          </w:p>
          <w:p w14:paraId="786949FF" w14:textId="08B9CE94" w:rsidR="00F075CE" w:rsidRPr="002804AA" w:rsidRDefault="00964BE0" w:rsidP="00EB00E1">
            <w:pPr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</w:rPr>
              <w:lastRenderedPageBreak/>
              <w:t>Į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sipareigoju laikytis Europos Parlamento ir Tarybos reglamento (ES) Nr. 2018/848, Komisijos 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į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gyvendinimo reglamento (ES) 2021/1165 bei Ekologinio 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em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ė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s 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ū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kio taisykli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ų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. Pateikti bet koki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ą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informacij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ą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, reikaling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ą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į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vertinti pagalbines med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iagas, u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tikrinti patvirtint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ų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pagalbini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ų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med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ž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iag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ų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 xml:space="preserve"> kokyb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ė</w:t>
            </w:r>
            <w:r w:rsidRPr="00964BE0">
              <w:rPr>
                <w:rFonts w:ascii="Open Sans" w:hAnsi="Open Sans" w:cs="Open Sans"/>
                <w:i/>
                <w:iCs/>
                <w:sz w:val="20"/>
              </w:rPr>
              <w:t>s stabilum</w:t>
            </w:r>
            <w:r w:rsidRPr="00964BE0">
              <w:rPr>
                <w:rFonts w:ascii="Open Sans" w:hAnsi="Open Sans" w:cs="Open Sans" w:hint="eastAsia"/>
                <w:i/>
                <w:iCs/>
                <w:sz w:val="20"/>
              </w:rPr>
              <w:t>ą</w:t>
            </w:r>
            <w:r>
              <w:rPr>
                <w:rFonts w:ascii="Open Sans" w:hAnsi="Open Sans" w:cs="Open Sans"/>
                <w:i/>
                <w:iCs/>
                <w:sz w:val="20"/>
              </w:rPr>
              <w:t>.</w:t>
            </w:r>
          </w:p>
        </w:tc>
      </w:tr>
      <w:tr w:rsidR="00F075CE" w:rsidRPr="002E2775" w14:paraId="0FB111C5" w14:textId="77777777" w:rsidTr="00F914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14:paraId="514CF071" w14:textId="77777777" w:rsidR="00F075CE" w:rsidRPr="002E2775" w:rsidRDefault="00F075CE" w:rsidP="00180067">
            <w:pPr>
              <w:rPr>
                <w:rFonts w:asciiTheme="minorHAnsi" w:hAnsiTheme="minorHAnsi" w:cstheme="minorHAnsi"/>
              </w:rPr>
            </w:pPr>
          </w:p>
        </w:tc>
      </w:tr>
      <w:tr w:rsidR="00F914F5" w:rsidRPr="002E2775" w14:paraId="1886AD21" w14:textId="77777777" w:rsidTr="00F914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36991" w14:textId="77777777" w:rsidR="00F075CE" w:rsidRPr="00F914F5" w:rsidRDefault="00F075CE" w:rsidP="001800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94866461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59F96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1F83B60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A8B59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909506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E0CC" w14:textId="77777777" w:rsidR="00F075CE" w:rsidRPr="008D7B04" w:rsidRDefault="00F075CE" w:rsidP="00F914F5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9AEE1" w14:textId="77777777" w:rsidR="00F075CE" w:rsidRPr="002E2775" w:rsidRDefault="00F075CE" w:rsidP="00180067">
            <w:pPr>
              <w:rPr>
                <w:rFonts w:asciiTheme="minorHAnsi" w:hAnsiTheme="minorHAnsi" w:cstheme="minorHAnsi"/>
              </w:rPr>
            </w:pPr>
          </w:p>
        </w:tc>
      </w:tr>
      <w:tr w:rsidR="00F914F5" w:rsidRPr="002E2775" w14:paraId="3FBCE05B" w14:textId="77777777" w:rsidTr="00F914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C9818" w14:textId="77777777" w:rsidR="00F075CE" w:rsidRPr="00F914F5" w:rsidRDefault="00F075CE" w:rsidP="001800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380AC" w14:textId="77777777" w:rsidR="00F075CE" w:rsidRPr="00964BE0" w:rsidRDefault="00F075CE" w:rsidP="00180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64BE0">
              <w:rPr>
                <w:rFonts w:ascii="Open Sans" w:hAnsi="Open Sans" w:cs="Open Sans"/>
                <w:sz w:val="18"/>
                <w:szCs w:val="18"/>
              </w:rPr>
              <w:t>(parašas)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F7C29EA" w14:textId="77777777" w:rsidR="00F075CE" w:rsidRPr="00964BE0" w:rsidRDefault="00F075CE" w:rsidP="0018006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0E846" w14:textId="77777777" w:rsidR="00F075CE" w:rsidRPr="00964BE0" w:rsidRDefault="00F075CE" w:rsidP="00180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64BE0">
              <w:rPr>
                <w:rFonts w:ascii="Open Sans" w:hAnsi="Open Sans" w:cs="Open Sans"/>
                <w:sz w:val="18"/>
                <w:szCs w:val="18"/>
              </w:rPr>
              <w:t>(vadovo pareigos, vardas, pavardė)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BB9F6A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DFAB7B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25ED4" w14:textId="77777777" w:rsidR="00F075CE" w:rsidRPr="002E2775" w:rsidRDefault="00F075CE" w:rsidP="00180067">
            <w:pPr>
              <w:rPr>
                <w:rFonts w:asciiTheme="minorHAnsi" w:hAnsiTheme="minorHAnsi" w:cstheme="minorHAnsi"/>
              </w:rPr>
            </w:pPr>
          </w:p>
        </w:tc>
      </w:tr>
      <w:tr w:rsidR="00F914F5" w:rsidRPr="002E2775" w14:paraId="32CCA154" w14:textId="77777777" w:rsidTr="00F914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7C7C4" w14:textId="77777777" w:rsidR="00F075CE" w:rsidRPr="00F914F5" w:rsidRDefault="00F075CE" w:rsidP="001800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799B1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90264B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9E2FD" w14:textId="77777777" w:rsidR="00F075CE" w:rsidRPr="008D7B04" w:rsidRDefault="00F075CE" w:rsidP="00F914F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25D249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11435" w14:textId="77777777" w:rsidR="00F075CE" w:rsidRPr="008D7B04" w:rsidRDefault="00F075CE" w:rsidP="00F914F5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11F59" w14:textId="77777777" w:rsidR="00F075CE" w:rsidRPr="002E2775" w:rsidRDefault="00F075CE" w:rsidP="00180067">
            <w:pPr>
              <w:rPr>
                <w:rFonts w:asciiTheme="minorHAnsi" w:hAnsiTheme="minorHAnsi" w:cstheme="minorHAnsi"/>
              </w:rPr>
            </w:pPr>
          </w:p>
        </w:tc>
      </w:tr>
      <w:tr w:rsidR="00F914F5" w:rsidRPr="002E2775" w14:paraId="29C3E330" w14:textId="77777777" w:rsidTr="00F914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5E110" w14:textId="77777777" w:rsidR="00F075CE" w:rsidRPr="00F914F5" w:rsidRDefault="00F075CE" w:rsidP="001800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822F0" w14:textId="77777777" w:rsidR="00F075CE" w:rsidRPr="00964BE0" w:rsidRDefault="00F075CE" w:rsidP="00180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64BE0">
              <w:rPr>
                <w:rFonts w:ascii="Open Sans" w:hAnsi="Open Sans" w:cs="Open Sans"/>
                <w:sz w:val="18"/>
                <w:szCs w:val="18"/>
              </w:rPr>
              <w:t>(parašas)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9514267" w14:textId="77777777" w:rsidR="00F075CE" w:rsidRPr="00964BE0" w:rsidRDefault="00F075CE" w:rsidP="0018006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D54DD" w14:textId="77777777" w:rsidR="00F075CE" w:rsidRPr="00964BE0" w:rsidRDefault="00F075CE" w:rsidP="00180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64BE0">
              <w:rPr>
                <w:rFonts w:ascii="Open Sans" w:hAnsi="Open Sans" w:cs="Open Sans"/>
                <w:sz w:val="18"/>
                <w:szCs w:val="18"/>
              </w:rPr>
              <w:t>(įgalioto/atsakingo asmens pareigos, vardas, pavardė)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5D8E42" w14:textId="77777777" w:rsidR="00F075CE" w:rsidRPr="00964BE0" w:rsidRDefault="00F075CE" w:rsidP="0018006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74A14" w14:textId="77777777" w:rsidR="00F075CE" w:rsidRPr="00964BE0" w:rsidRDefault="00F075CE" w:rsidP="00180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64BE0">
              <w:rPr>
                <w:rFonts w:ascii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9B68" w14:textId="77777777" w:rsidR="00F075CE" w:rsidRPr="002E2775" w:rsidRDefault="00F075CE" w:rsidP="00180067">
            <w:pPr>
              <w:rPr>
                <w:rFonts w:asciiTheme="minorHAnsi" w:hAnsiTheme="minorHAnsi" w:cstheme="minorHAnsi"/>
              </w:rPr>
            </w:pPr>
          </w:p>
        </w:tc>
      </w:tr>
      <w:tr w:rsidR="00F914F5" w:rsidRPr="002E2775" w14:paraId="55A52BF6" w14:textId="77777777" w:rsidTr="00F914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F6C52" w14:textId="77777777" w:rsidR="00F075CE" w:rsidRPr="00F914F5" w:rsidRDefault="00F075CE" w:rsidP="001800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B755C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20FA7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7394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BC9F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0105" w14:textId="77777777" w:rsidR="00F075CE" w:rsidRPr="008D7B04" w:rsidRDefault="00F075CE" w:rsidP="0018006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9EDD0" w14:textId="77777777" w:rsidR="00F075CE" w:rsidRPr="002E2775" w:rsidRDefault="00F075CE" w:rsidP="00180067">
            <w:pPr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7CAEC036" w14:textId="5710D2A6" w:rsidR="00F075CE" w:rsidRDefault="00F075CE" w:rsidP="002756B7">
      <w:pPr>
        <w:spacing w:line="240" w:lineRule="auto"/>
        <w:jc w:val="both"/>
        <w:rPr>
          <w:rFonts w:ascii="Open Sans" w:hAnsi="Open Sans" w:cs="Open Sans"/>
        </w:rPr>
      </w:pPr>
    </w:p>
    <w:sectPr w:rsidR="00F075CE" w:rsidSect="00F075CE">
      <w:headerReference w:type="default" r:id="rId9"/>
      <w:footerReference w:type="default" r:id="rId10"/>
      <w:pgSz w:w="11907" w:h="16840" w:code="9"/>
      <w:pgMar w:top="822" w:right="851" w:bottom="851" w:left="1418" w:header="567" w:footer="51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4935" w14:textId="77777777" w:rsidR="00257FD5" w:rsidRDefault="00257FD5">
      <w:r>
        <w:separator/>
      </w:r>
    </w:p>
  </w:endnote>
  <w:endnote w:type="continuationSeparator" w:id="0">
    <w:p w14:paraId="7A8AC3E7" w14:textId="77777777" w:rsidR="00257FD5" w:rsidRDefault="0025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6"/>
        <w:szCs w:val="16"/>
      </w:rPr>
      <w:id w:val="-119283727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52B07F" w14:textId="77777777" w:rsidR="00745843" w:rsidRDefault="00745843" w:rsidP="00745843">
            <w:pPr>
              <w:pStyle w:val="Footer"/>
              <w:spacing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1699DCCD" w14:textId="51B08106" w:rsidR="002D2D50" w:rsidRPr="00745843" w:rsidRDefault="002D2D50" w:rsidP="00745843">
            <w:pPr>
              <w:pStyle w:val="Footer"/>
              <w:spacing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45843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45843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745843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PAGE </w:instrText>
            </w:r>
            <w:r w:rsidRPr="00745843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74584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745843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745843">
              <w:rPr>
                <w:rFonts w:ascii="Open Sans" w:hAnsi="Open Sans" w:cs="Open Sans"/>
                <w:sz w:val="16"/>
                <w:szCs w:val="16"/>
              </w:rPr>
              <w:t xml:space="preserve"> iš </w:t>
            </w:r>
            <w:r w:rsidRPr="00745843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745843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NUMPAGES  </w:instrText>
            </w:r>
            <w:r w:rsidRPr="00745843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74584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745843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CBA551" w14:textId="02B0548F" w:rsidR="00590E93" w:rsidRPr="002D2D50" w:rsidRDefault="002D2D50">
    <w:pPr>
      <w:pStyle w:val="Footer"/>
      <w:jc w:val="center"/>
      <w:rPr>
        <w:rFonts w:ascii="Open Sans" w:hAnsi="Open Sans" w:cs="Open Sans"/>
        <w:sz w:val="16"/>
        <w:szCs w:val="16"/>
      </w:rPr>
    </w:pPr>
    <w:r w:rsidRPr="002D2D50">
      <w:rPr>
        <w:rFonts w:ascii="Open Sans" w:hAnsi="Open Sans" w:cs="Open Sans"/>
        <w:sz w:val="16"/>
        <w:szCs w:val="18"/>
      </w:rPr>
      <w:t>© VšĮ „</w:t>
    </w:r>
    <w:r w:rsidRPr="007E3CA6">
      <w:rPr>
        <w:rFonts w:ascii="Open Sans" w:hAnsi="Open Sans" w:cs="Open Sans"/>
        <w:sz w:val="16"/>
        <w:szCs w:val="18"/>
      </w:rPr>
      <w:t>Ekoagros“ 2022-03-</w:t>
    </w:r>
    <w:r w:rsidR="007E3CA6" w:rsidRPr="007E3CA6">
      <w:rPr>
        <w:rFonts w:ascii="Open Sans" w:hAnsi="Open Sans" w:cs="Open Sans"/>
        <w:sz w:val="16"/>
        <w:szCs w:val="18"/>
      </w:rPr>
      <w:t>1</w:t>
    </w:r>
    <w:r w:rsidR="007E3CA6">
      <w:rPr>
        <w:rFonts w:ascii="Open Sans" w:hAnsi="Open Sans" w:cs="Open Sans"/>
        <w:sz w:val="16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F781" w14:textId="77777777" w:rsidR="00257FD5" w:rsidRDefault="00257FD5">
      <w:r>
        <w:separator/>
      </w:r>
    </w:p>
  </w:footnote>
  <w:footnote w:type="continuationSeparator" w:id="0">
    <w:p w14:paraId="7DCBB492" w14:textId="77777777" w:rsidR="00257FD5" w:rsidRDefault="0025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BB44" w14:textId="1DA054D5" w:rsidR="00F7376A" w:rsidRPr="00745843" w:rsidRDefault="00F7376A" w:rsidP="00745843">
    <w:pPr>
      <w:pStyle w:val="Header"/>
      <w:tabs>
        <w:tab w:val="clear" w:pos="4153"/>
        <w:tab w:val="clear" w:pos="8306"/>
        <w:tab w:val="left" w:pos="8364"/>
      </w:tabs>
      <w:spacing w:line="240" w:lineRule="auto"/>
      <w:rPr>
        <w:rFonts w:ascii="Open Sans" w:hAnsi="Open Sans" w:cs="Open Sans"/>
        <w:sz w:val="16"/>
      </w:rPr>
    </w:pPr>
    <w:r>
      <w:rPr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7D29A73F" wp14:editId="420222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19397" cy="5003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397" cy="500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843">
      <w:rPr>
        <w:rFonts w:ascii="Times New Roman" w:hAnsi="Times New Roman"/>
        <w:sz w:val="16"/>
      </w:rPr>
      <w:tab/>
    </w:r>
    <w:r w:rsidR="00745843" w:rsidRPr="00745843">
      <w:rPr>
        <w:rFonts w:ascii="Open Sans" w:hAnsi="Open Sans" w:cs="Open Sans"/>
        <w:sz w:val="16"/>
      </w:rPr>
      <w:t>(F-107)</w:t>
    </w:r>
  </w:p>
  <w:p w14:paraId="3353EDA3" w14:textId="35D067D9" w:rsidR="00F7376A" w:rsidRDefault="00F7376A" w:rsidP="00F7376A">
    <w:pPr>
      <w:pStyle w:val="Header"/>
      <w:rPr>
        <w:rFonts w:ascii="Times New Roman" w:hAnsi="Times New Roman"/>
        <w:sz w:val="16"/>
      </w:rPr>
    </w:pPr>
  </w:p>
  <w:p w14:paraId="172CBD50" w14:textId="2A67527F" w:rsidR="00F7376A" w:rsidRDefault="00F7376A" w:rsidP="00F7376A">
    <w:pPr>
      <w:pStyle w:val="Header"/>
      <w:rPr>
        <w:rFonts w:ascii="Times New Roman" w:hAnsi="Times New Roman"/>
        <w:sz w:val="16"/>
      </w:rPr>
    </w:pPr>
  </w:p>
  <w:p w14:paraId="5510605F" w14:textId="6C244D35" w:rsidR="00F7376A" w:rsidRDefault="00F7376A" w:rsidP="00F7376A">
    <w:pPr>
      <w:pStyle w:val="Header"/>
      <w:rPr>
        <w:rFonts w:ascii="Open Sans" w:hAnsi="Open Sans" w:cs="Open Sans"/>
        <w:sz w:val="20"/>
      </w:rPr>
    </w:pPr>
    <w:r w:rsidRPr="009A23A8">
      <w:rPr>
        <w:rFonts w:ascii="Open Sans" w:hAnsi="Open Sans" w:cs="Open Sans"/>
        <w:sz w:val="20"/>
      </w:rPr>
      <w:t>Viešoji įstaiga „Ekoagros“</w:t>
    </w:r>
  </w:p>
  <w:p w14:paraId="47B2DE51" w14:textId="2D8A4A4C" w:rsidR="00F7376A" w:rsidRDefault="00F7376A" w:rsidP="00F7376A">
    <w:pPr>
      <w:pStyle w:val="Header"/>
      <w:rPr>
        <w:sz w:val="16"/>
      </w:rPr>
    </w:pPr>
  </w:p>
  <w:p w14:paraId="2D510693" w14:textId="77777777" w:rsidR="00745843" w:rsidRDefault="00745843" w:rsidP="00F7376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2963"/>
    <w:multiLevelType w:val="hybridMultilevel"/>
    <w:tmpl w:val="5DD087B2"/>
    <w:lvl w:ilvl="0" w:tplc="DF28B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52D3"/>
    <w:multiLevelType w:val="hybridMultilevel"/>
    <w:tmpl w:val="665AE2C2"/>
    <w:lvl w:ilvl="0" w:tplc="53F2CD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4C1E"/>
    <w:multiLevelType w:val="hybridMultilevel"/>
    <w:tmpl w:val="2B98DF56"/>
    <w:lvl w:ilvl="0" w:tplc="0409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D31B81"/>
    <w:multiLevelType w:val="hybridMultilevel"/>
    <w:tmpl w:val="45043558"/>
    <w:lvl w:ilvl="0" w:tplc="8758C6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D7"/>
    <w:rsid w:val="000546FD"/>
    <w:rsid w:val="000B0518"/>
    <w:rsid w:val="00105E8C"/>
    <w:rsid w:val="001745E7"/>
    <w:rsid w:val="001812CF"/>
    <w:rsid w:val="001D1CC5"/>
    <w:rsid w:val="001D37C9"/>
    <w:rsid w:val="001F2859"/>
    <w:rsid w:val="0023009B"/>
    <w:rsid w:val="00255F34"/>
    <w:rsid w:val="00257FD5"/>
    <w:rsid w:val="00272DAE"/>
    <w:rsid w:val="002756B7"/>
    <w:rsid w:val="0027707C"/>
    <w:rsid w:val="002A0C8F"/>
    <w:rsid w:val="002D2D50"/>
    <w:rsid w:val="003211AC"/>
    <w:rsid w:val="00360B34"/>
    <w:rsid w:val="00373399"/>
    <w:rsid w:val="00421F7A"/>
    <w:rsid w:val="004319EB"/>
    <w:rsid w:val="0045180A"/>
    <w:rsid w:val="00503117"/>
    <w:rsid w:val="00590E93"/>
    <w:rsid w:val="00686858"/>
    <w:rsid w:val="006D47F6"/>
    <w:rsid w:val="00700782"/>
    <w:rsid w:val="00745843"/>
    <w:rsid w:val="00747D97"/>
    <w:rsid w:val="007A2ECB"/>
    <w:rsid w:val="007E3CA6"/>
    <w:rsid w:val="007F1124"/>
    <w:rsid w:val="0080449F"/>
    <w:rsid w:val="008105F5"/>
    <w:rsid w:val="008827F9"/>
    <w:rsid w:val="0089762B"/>
    <w:rsid w:val="008A0941"/>
    <w:rsid w:val="008D648D"/>
    <w:rsid w:val="008E3A2A"/>
    <w:rsid w:val="00904C12"/>
    <w:rsid w:val="00964BE0"/>
    <w:rsid w:val="00971D37"/>
    <w:rsid w:val="009972FF"/>
    <w:rsid w:val="009C7FFE"/>
    <w:rsid w:val="00AC2FFA"/>
    <w:rsid w:val="00AF1993"/>
    <w:rsid w:val="00B22AD7"/>
    <w:rsid w:val="00B4694B"/>
    <w:rsid w:val="00B74126"/>
    <w:rsid w:val="00C11DF0"/>
    <w:rsid w:val="00C26901"/>
    <w:rsid w:val="00C476F3"/>
    <w:rsid w:val="00C518ED"/>
    <w:rsid w:val="00C87017"/>
    <w:rsid w:val="00CF7F1B"/>
    <w:rsid w:val="00D1643D"/>
    <w:rsid w:val="00D23623"/>
    <w:rsid w:val="00D60D90"/>
    <w:rsid w:val="00D714F0"/>
    <w:rsid w:val="00DC7839"/>
    <w:rsid w:val="00E126DC"/>
    <w:rsid w:val="00E241AD"/>
    <w:rsid w:val="00E37FFD"/>
    <w:rsid w:val="00E41AB2"/>
    <w:rsid w:val="00E5240A"/>
    <w:rsid w:val="00EB00E1"/>
    <w:rsid w:val="00EC770F"/>
    <w:rsid w:val="00F075CE"/>
    <w:rsid w:val="00F7376A"/>
    <w:rsid w:val="00F81C3B"/>
    <w:rsid w:val="00F83D91"/>
    <w:rsid w:val="00F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C228A"/>
  <w15:chartTrackingRefBased/>
  <w15:docId w15:val="{1179CEB0-BC4A-4FB5-BDF7-E17B1736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HelveticaLT" w:hAnsi="Helvetica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entarotema1">
    <w:name w:val="Komentaro tema1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semiHidden/>
    <w:pPr>
      <w:ind w:left="142" w:hanging="142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62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7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D2D50"/>
    <w:rPr>
      <w:rFonts w:ascii="HelveticaLT" w:hAnsi="HelveticaLT"/>
      <w:sz w:val="24"/>
      <w:lang w:eastAsia="en-US"/>
    </w:rPr>
  </w:style>
  <w:style w:type="character" w:styleId="Hyperlink">
    <w:name w:val="Hyperlink"/>
    <w:uiPriority w:val="99"/>
    <w:unhideWhenUsed/>
    <w:rsid w:val="00421F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spertas6\Documents\15.%20Formos\2022\GERA%20F-008\F-135%20(2021-03-24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4385-7AAF-424F-89F8-CABE2182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2607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(FORMA ES-002)</vt:lpstr>
      <vt:lpstr>(FORMA ES-002)</vt:lpstr>
    </vt:vector>
  </TitlesOfParts>
  <Company>LŽŪU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(FORMA ES-002)</dc:title>
  <dc:subject/>
  <dc:creator>Miškotvarkos institutas</dc:creator>
  <cp:keywords/>
  <dc:description/>
  <cp:lastModifiedBy>Kristina Šapokienė</cp:lastModifiedBy>
  <cp:revision>6</cp:revision>
  <cp:lastPrinted>2016-06-15T05:14:00Z</cp:lastPrinted>
  <dcterms:created xsi:type="dcterms:W3CDTF">2022-03-16T08:01:00Z</dcterms:created>
  <dcterms:modified xsi:type="dcterms:W3CDTF">2022-03-18T04:45:00Z</dcterms:modified>
</cp:coreProperties>
</file>